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E6645" w14:textId="5925185D" w:rsidR="002573C2" w:rsidRPr="00F044C7" w:rsidRDefault="001B06E3" w:rsidP="002573C2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 xml:space="preserve">UMOWA </w:t>
      </w:r>
      <w:r w:rsidR="002573C2" w:rsidRPr="00F044C7">
        <w:rPr>
          <w:rFonts w:asciiTheme="majorHAnsi" w:hAnsiTheme="majorHAnsi" w:cstheme="majorHAnsi"/>
          <w:b/>
        </w:rPr>
        <w:t>n</w:t>
      </w:r>
      <w:r w:rsidRPr="00F044C7">
        <w:rPr>
          <w:rFonts w:asciiTheme="majorHAnsi" w:hAnsiTheme="majorHAnsi" w:cstheme="majorHAnsi"/>
          <w:b/>
        </w:rPr>
        <w:t>r PCD /116-1</w:t>
      </w:r>
      <w:proofErr w:type="gramStart"/>
      <w:r w:rsidRPr="00F044C7">
        <w:rPr>
          <w:rFonts w:asciiTheme="majorHAnsi" w:hAnsiTheme="majorHAnsi" w:cstheme="majorHAnsi"/>
          <w:b/>
        </w:rPr>
        <w:t>-….</w:t>
      </w:r>
      <w:proofErr w:type="gramEnd"/>
      <w:r w:rsidRPr="00F044C7">
        <w:rPr>
          <w:rFonts w:asciiTheme="majorHAnsi" w:hAnsiTheme="majorHAnsi" w:cstheme="majorHAnsi"/>
          <w:b/>
        </w:rPr>
        <w:t>./2</w:t>
      </w:r>
      <w:r w:rsidR="009F513F">
        <w:rPr>
          <w:rFonts w:asciiTheme="majorHAnsi" w:hAnsiTheme="majorHAnsi" w:cstheme="majorHAnsi"/>
          <w:b/>
        </w:rPr>
        <w:t>6</w:t>
      </w:r>
    </w:p>
    <w:p w14:paraId="4262F503" w14:textId="77777777" w:rsidR="001B06E3" w:rsidRPr="00F044C7" w:rsidRDefault="001B06E3" w:rsidP="002853D4">
      <w:pPr>
        <w:widowControl w:val="0"/>
        <w:suppressAutoHyphens/>
        <w:autoSpaceDE w:val="0"/>
        <w:spacing w:after="0" w:line="360" w:lineRule="auto"/>
        <w:rPr>
          <w:rFonts w:asciiTheme="majorHAnsi" w:eastAsia="Arial" w:hAnsiTheme="majorHAnsi" w:cstheme="majorHAnsi"/>
          <w:lang w:eastAsia="ar-SA"/>
        </w:rPr>
      </w:pPr>
      <w:r w:rsidRPr="00F044C7">
        <w:rPr>
          <w:rFonts w:asciiTheme="majorHAnsi" w:eastAsia="Arial" w:hAnsiTheme="majorHAnsi" w:cstheme="majorHAnsi"/>
          <w:lang w:eastAsia="ar-SA"/>
        </w:rPr>
        <w:t>zawarta w dniu ……………………. w Poznaniu pomiędzy</w:t>
      </w:r>
    </w:p>
    <w:p w14:paraId="695E3A4C" w14:textId="77777777" w:rsidR="001B06E3" w:rsidRPr="00F044C7" w:rsidRDefault="001B06E3" w:rsidP="002853D4">
      <w:pPr>
        <w:widowControl w:val="0"/>
        <w:suppressAutoHyphens/>
        <w:autoSpaceDE w:val="0"/>
        <w:spacing w:after="0" w:line="360" w:lineRule="auto"/>
        <w:rPr>
          <w:rFonts w:asciiTheme="majorHAnsi" w:eastAsia="Arial" w:hAnsiTheme="majorHAnsi" w:cstheme="majorHAnsi"/>
          <w:lang w:eastAsia="ar-SA"/>
        </w:rPr>
      </w:pPr>
    </w:p>
    <w:p w14:paraId="67E6245F" w14:textId="77777777" w:rsidR="00A1069C" w:rsidRPr="00F044C7" w:rsidRDefault="00A1069C" w:rsidP="00A1069C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Poznańskim Centrum Dziedzictwa</w:t>
      </w:r>
    </w:p>
    <w:p w14:paraId="030E37D8" w14:textId="77777777" w:rsidR="00A1069C" w:rsidRPr="00F044C7" w:rsidRDefault="00A1069C" w:rsidP="00A1069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z siedzibą w Poznaniu 61-123, ul. Gdańska 2, NIP 7781465736</w:t>
      </w:r>
    </w:p>
    <w:p w14:paraId="5380F916" w14:textId="77777777" w:rsidR="00A1069C" w:rsidRPr="00F044C7" w:rsidRDefault="00A1069C" w:rsidP="00A1069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reprezentowanym przez </w:t>
      </w:r>
    </w:p>
    <w:p w14:paraId="15E0B3DD" w14:textId="77777777" w:rsidR="00A1069C" w:rsidRPr="00F044C7" w:rsidRDefault="00A1069C" w:rsidP="00A1069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panią </w:t>
      </w:r>
      <w:r w:rsidRPr="00F044C7">
        <w:rPr>
          <w:rFonts w:asciiTheme="majorHAnsi" w:hAnsiTheme="majorHAnsi" w:cstheme="majorHAnsi"/>
          <w:b/>
        </w:rPr>
        <w:t>Monikę Herkt-Rynarzewską</w:t>
      </w:r>
      <w:r w:rsidRPr="00F044C7">
        <w:rPr>
          <w:rFonts w:asciiTheme="majorHAnsi" w:hAnsiTheme="majorHAnsi" w:cstheme="majorHAnsi"/>
        </w:rPr>
        <w:t xml:space="preserve"> – Dyrektor Poznańskiego Centrum Dziedzictwa</w:t>
      </w:r>
    </w:p>
    <w:p w14:paraId="6860DADB" w14:textId="77777777" w:rsidR="00A1069C" w:rsidRPr="00F044C7" w:rsidRDefault="00A1069C" w:rsidP="00A1069C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</w:rPr>
        <w:t xml:space="preserve">zwanym dalej </w:t>
      </w:r>
      <w:r w:rsidRPr="00F044C7">
        <w:rPr>
          <w:rFonts w:asciiTheme="majorHAnsi" w:hAnsiTheme="majorHAnsi" w:cstheme="majorHAnsi"/>
          <w:b/>
        </w:rPr>
        <w:t>Zamawiającym</w:t>
      </w:r>
    </w:p>
    <w:p w14:paraId="53D04553" w14:textId="77777777" w:rsidR="001B06E3" w:rsidRPr="00F044C7" w:rsidRDefault="001B06E3" w:rsidP="002853D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theme="majorHAnsi"/>
          <w:kern w:val="3"/>
          <w:lang w:eastAsia="pl-PL"/>
        </w:rPr>
      </w:pPr>
      <w:r w:rsidRPr="00F044C7">
        <w:rPr>
          <w:rFonts w:asciiTheme="majorHAnsi" w:eastAsia="Times New Roman" w:hAnsiTheme="majorHAnsi" w:cstheme="majorHAnsi"/>
          <w:kern w:val="3"/>
          <w:lang w:eastAsia="pl-PL"/>
        </w:rPr>
        <w:t>a</w:t>
      </w:r>
    </w:p>
    <w:p w14:paraId="5C9F6666" w14:textId="6CF66BD7" w:rsidR="00453C25" w:rsidRPr="00F044C7" w:rsidRDefault="00A1069C" w:rsidP="00453C25">
      <w:pPr>
        <w:spacing w:after="0" w:line="276" w:lineRule="auto"/>
        <w:jc w:val="both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z siedzibą </w:t>
      </w:r>
    </w:p>
    <w:p w14:paraId="4E43B141" w14:textId="77777777" w:rsidR="00831C61" w:rsidRDefault="001B06E3" w:rsidP="00A1069C">
      <w:pPr>
        <w:pStyle w:val="Tekstpodstawowywcity"/>
        <w:spacing w:after="0" w:line="360" w:lineRule="auto"/>
        <w:ind w:left="0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</w:rPr>
        <w:t xml:space="preserve">zwanym dalej </w:t>
      </w:r>
      <w:r w:rsidRPr="00F044C7">
        <w:rPr>
          <w:rFonts w:asciiTheme="majorHAnsi" w:hAnsiTheme="majorHAnsi" w:cstheme="majorHAnsi"/>
          <w:b/>
        </w:rPr>
        <w:t>Autorem,</w:t>
      </w:r>
    </w:p>
    <w:p w14:paraId="491CE17A" w14:textId="77777777" w:rsidR="00831C61" w:rsidRDefault="00831C61" w:rsidP="00A1069C">
      <w:pPr>
        <w:pStyle w:val="Tekstpodstawowywcity"/>
        <w:spacing w:after="0" w:line="360" w:lineRule="auto"/>
        <w:ind w:left="0"/>
        <w:rPr>
          <w:rFonts w:asciiTheme="majorHAnsi" w:hAnsiTheme="majorHAnsi" w:cstheme="majorHAnsi"/>
          <w:b/>
        </w:rPr>
      </w:pPr>
    </w:p>
    <w:p w14:paraId="42C35C05" w14:textId="15F3E820" w:rsidR="001B06E3" w:rsidRPr="00F044C7" w:rsidRDefault="001B06E3" w:rsidP="00A1069C">
      <w:pPr>
        <w:pStyle w:val="Tekstpodstawowywcity"/>
        <w:spacing w:after="0" w:line="360" w:lineRule="auto"/>
        <w:ind w:left="0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  <w:b/>
        </w:rPr>
        <w:br/>
      </w:r>
      <w:r w:rsidRPr="00F044C7">
        <w:rPr>
          <w:rFonts w:asciiTheme="majorHAnsi" w:eastAsia="Times New Roman" w:hAnsiTheme="majorHAnsi" w:cstheme="majorHAnsi"/>
          <w:lang w:eastAsia="pl-PL"/>
        </w:rPr>
        <w:t xml:space="preserve">zwanymi w dalszej części Umowy </w:t>
      </w:r>
      <w:r w:rsidRPr="00F044C7">
        <w:rPr>
          <w:rFonts w:asciiTheme="majorHAnsi" w:eastAsia="Times New Roman" w:hAnsiTheme="majorHAnsi" w:cstheme="majorHAnsi"/>
          <w:b/>
          <w:lang w:eastAsia="pl-PL"/>
        </w:rPr>
        <w:t>Stronami</w:t>
      </w:r>
    </w:p>
    <w:p w14:paraId="5BAE0A26" w14:textId="77777777" w:rsidR="001B06E3" w:rsidRPr="00F044C7" w:rsidRDefault="001B06E3" w:rsidP="002573C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br/>
        <w:t xml:space="preserve">§ 1 </w:t>
      </w:r>
    </w:p>
    <w:p w14:paraId="48D46A3E" w14:textId="6C4EE3DE" w:rsidR="002573C2" w:rsidRPr="00F044C7" w:rsidRDefault="001B06E3" w:rsidP="002573C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Przedmiot Umowy</w:t>
      </w:r>
    </w:p>
    <w:p w14:paraId="7D4DF367" w14:textId="7F7EEE73" w:rsidR="00E055CC" w:rsidRPr="00E055CC" w:rsidRDefault="001B06E3" w:rsidP="00E055CC">
      <w:pPr>
        <w:pStyle w:val="Akapitzlist"/>
        <w:numPr>
          <w:ilvl w:val="0"/>
          <w:numId w:val="1"/>
        </w:numPr>
        <w:spacing w:line="360" w:lineRule="auto"/>
        <w:ind w:left="357" w:hanging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Przedmiotem Umowy </w:t>
      </w:r>
      <w:r w:rsidR="00195D15" w:rsidRPr="00F044C7">
        <w:rPr>
          <w:rFonts w:asciiTheme="majorHAnsi" w:hAnsiTheme="majorHAnsi" w:cstheme="majorHAnsi"/>
        </w:rPr>
        <w:t>jest wykonanie 2 filmów pro</w:t>
      </w:r>
      <w:r w:rsidR="007A12E9">
        <w:rPr>
          <w:rFonts w:asciiTheme="majorHAnsi" w:hAnsiTheme="majorHAnsi" w:cstheme="majorHAnsi"/>
        </w:rPr>
        <w:t>mujących ofertę dla rodzin z dziećmi w Bramie Poznania</w:t>
      </w:r>
      <w:r w:rsidR="00E055CC">
        <w:rPr>
          <w:rFonts w:asciiTheme="majorHAnsi" w:hAnsiTheme="majorHAnsi" w:cstheme="majorHAnsi"/>
        </w:rPr>
        <w:t>, u</w:t>
      </w:r>
      <w:r w:rsidR="00E055CC" w:rsidRPr="00E055CC">
        <w:rPr>
          <w:rFonts w:asciiTheme="majorHAnsi" w:hAnsiTheme="majorHAnsi" w:cstheme="majorHAnsi"/>
        </w:rPr>
        <w:t>dostępnienie surowych materiałów z każdego wydarzenia w formacie 1080x1920.</w:t>
      </w:r>
    </w:p>
    <w:p w14:paraId="3D36FF72" w14:textId="04E4800F" w:rsidR="00195D15" w:rsidRPr="00F044C7" w:rsidRDefault="00E055CC" w:rsidP="00E055CC">
      <w:pPr>
        <w:pStyle w:val="Akapitzlist"/>
        <w:spacing w:line="360" w:lineRule="auto"/>
        <w:ind w:left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7A12E9">
        <w:rPr>
          <w:rFonts w:asciiTheme="majorHAnsi" w:hAnsiTheme="majorHAnsi" w:cstheme="majorHAnsi"/>
        </w:rPr>
        <w:t>ykonanie dwóch filmów podsumowujących Noc Dziecka w Bramie Poznania</w:t>
      </w:r>
      <w:r w:rsidR="005D1AFA" w:rsidRPr="00F044C7">
        <w:rPr>
          <w:rFonts w:asciiTheme="majorHAnsi" w:hAnsiTheme="majorHAnsi" w:cstheme="majorHAnsi"/>
        </w:rPr>
        <w:t>,</w:t>
      </w:r>
      <w:r w:rsidR="00195D15" w:rsidRPr="00F044C7">
        <w:rPr>
          <w:rFonts w:asciiTheme="majorHAnsi" w:hAnsiTheme="majorHAnsi" w:cstheme="majorHAnsi"/>
        </w:rPr>
        <w:t xml:space="preserve"> zgodnie z poniższą specyfikacją:</w:t>
      </w:r>
    </w:p>
    <w:p w14:paraId="1AB8E10F" w14:textId="7BEB9CA4" w:rsidR="00894742" w:rsidRPr="00F044C7" w:rsidRDefault="00894742" w:rsidP="00894742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1.1. Film</w:t>
      </w:r>
      <w:r w:rsidR="007A12E9">
        <w:rPr>
          <w:rFonts w:asciiTheme="majorHAnsi" w:hAnsiTheme="majorHAnsi" w:cstheme="majorHAnsi"/>
        </w:rPr>
        <w:t xml:space="preserve"> promujący ofertę dla rodzin z dziećmi w Bramie Poznania</w:t>
      </w:r>
      <w:r w:rsidRPr="00F044C7">
        <w:rPr>
          <w:rFonts w:asciiTheme="majorHAnsi" w:hAnsiTheme="majorHAnsi" w:cstheme="majorHAnsi"/>
        </w:rPr>
        <w:t xml:space="preserve"> powinien składać się z dwóch wersji: </w:t>
      </w:r>
    </w:p>
    <w:p w14:paraId="7EDE73A1" w14:textId="29D15875" w:rsidR="00894742" w:rsidRPr="00F044C7" w:rsidRDefault="00894742" w:rsidP="00894742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długiej max. 90 sekund, </w:t>
      </w:r>
    </w:p>
    <w:p w14:paraId="0B067F11" w14:textId="5F3B4357" w:rsidR="00894742" w:rsidRPr="00F044C7" w:rsidRDefault="00894742" w:rsidP="00894742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krótkiej max. 30 sekund. </w:t>
      </w:r>
    </w:p>
    <w:p w14:paraId="7FCA6331" w14:textId="7F933B57" w:rsidR="00894742" w:rsidRPr="00F044C7" w:rsidRDefault="00322FFF" w:rsidP="00322FFF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>- f</w:t>
      </w:r>
      <w:r w:rsidR="00894742" w:rsidRPr="00F044C7">
        <w:rPr>
          <w:rFonts w:asciiTheme="majorHAnsi" w:hAnsiTheme="majorHAnsi" w:cstheme="majorHAnsi"/>
        </w:rPr>
        <w:t xml:space="preserve">ilm powinien uwzględniać: </w:t>
      </w:r>
    </w:p>
    <w:p w14:paraId="77C0D4A7" w14:textId="432F9739" w:rsidR="00894742" w:rsidRPr="00F044C7" w:rsidRDefault="00322FFF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 w:rsidR="00894742" w:rsidRPr="00F044C7">
        <w:rPr>
          <w:rFonts w:asciiTheme="majorHAnsi" w:hAnsiTheme="majorHAnsi" w:cstheme="majorHAnsi"/>
        </w:rPr>
        <w:t xml:space="preserve">- </w:t>
      </w:r>
      <w:r w:rsidR="007A12E9">
        <w:rPr>
          <w:rFonts w:asciiTheme="majorHAnsi" w:hAnsiTheme="majorHAnsi" w:cstheme="majorHAnsi"/>
        </w:rPr>
        <w:t>wydarzenia prezentujące poszczególne aktywności</w:t>
      </w:r>
      <w:r w:rsidR="009F513F">
        <w:rPr>
          <w:rFonts w:asciiTheme="majorHAnsi" w:hAnsiTheme="majorHAnsi" w:cstheme="majorHAnsi"/>
        </w:rPr>
        <w:t xml:space="preserve"> w</w:t>
      </w:r>
      <w:r w:rsidR="007A12E9">
        <w:rPr>
          <w:rFonts w:asciiTheme="majorHAnsi" w:hAnsiTheme="majorHAnsi" w:cstheme="majorHAnsi"/>
        </w:rPr>
        <w:t xml:space="preserve"> przestrzeni Bramy Poznania </w:t>
      </w:r>
      <w:r>
        <w:rPr>
          <w:rFonts w:asciiTheme="majorHAnsi" w:hAnsiTheme="majorHAnsi" w:cstheme="majorHAnsi"/>
        </w:rPr>
        <w:br/>
      </w:r>
      <w:r w:rsidR="007A12E9">
        <w:rPr>
          <w:rFonts w:asciiTheme="majorHAnsi" w:hAnsiTheme="majorHAnsi" w:cstheme="majorHAnsi"/>
        </w:rPr>
        <w:t>i Ostrowa Tumskiego</w:t>
      </w:r>
    </w:p>
    <w:p w14:paraId="5729DC1A" w14:textId="25F9DEEE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>- po</w:t>
      </w:r>
      <w:r w:rsidR="007A12E9">
        <w:rPr>
          <w:rFonts w:asciiTheme="majorHAnsi" w:hAnsiTheme="majorHAnsi" w:cstheme="majorHAnsi"/>
        </w:rPr>
        <w:t>dkreślenie w technice POV ujęć detali nawiązujących do tematyki wydarzeń</w:t>
      </w:r>
    </w:p>
    <w:p w14:paraId="6140C940" w14:textId="16C832CD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ścieżkę dźwiękową (podkład muzyczny) - zakup licencji po stronie wykonawcy </w:t>
      </w:r>
    </w:p>
    <w:p w14:paraId="2AA375ED" w14:textId="6AC153A3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pliki wynikowe mp4 </w:t>
      </w:r>
    </w:p>
    <w:p w14:paraId="7A5DE326" w14:textId="7AAA8FF1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format materiałów filmowych: </w:t>
      </w:r>
    </w:p>
    <w:p w14:paraId="72DD4E38" w14:textId="32EF0C4F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- 1920x1080 (poziom) - film długi </w:t>
      </w:r>
    </w:p>
    <w:p w14:paraId="2C80DCDD" w14:textId="0A196391" w:rsidR="00894742" w:rsidRPr="00F044C7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- 1080x1920 (pion) - film krótki </w:t>
      </w:r>
    </w:p>
    <w:p w14:paraId="6DE49B4D" w14:textId="1E6C7E22" w:rsidR="00894742" w:rsidRDefault="00894742" w:rsidP="00322FFF">
      <w:pPr>
        <w:tabs>
          <w:tab w:val="left" w:pos="426"/>
        </w:tabs>
        <w:spacing w:after="0" w:line="360" w:lineRule="auto"/>
        <w:ind w:left="993" w:hanging="284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  <w:t xml:space="preserve">- </w:t>
      </w:r>
      <w:r w:rsidR="002141F6" w:rsidRPr="00F044C7">
        <w:rPr>
          <w:rFonts w:asciiTheme="majorHAnsi" w:hAnsiTheme="majorHAnsi" w:cstheme="majorHAnsi"/>
        </w:rPr>
        <w:t xml:space="preserve">opcjonalnie - </w:t>
      </w:r>
      <w:r w:rsidRPr="00F044C7">
        <w:rPr>
          <w:rFonts w:asciiTheme="majorHAnsi" w:hAnsiTheme="majorHAnsi" w:cstheme="majorHAnsi"/>
        </w:rPr>
        <w:t xml:space="preserve">animacje </w:t>
      </w:r>
      <w:r w:rsidR="007A12E9">
        <w:rPr>
          <w:rFonts w:asciiTheme="majorHAnsi" w:hAnsiTheme="majorHAnsi" w:cstheme="majorHAnsi"/>
        </w:rPr>
        <w:t>materiałów graficznych nawiązujących do tematyki wydarzeń</w:t>
      </w:r>
    </w:p>
    <w:p w14:paraId="2E4E0783" w14:textId="13C93A61" w:rsidR="007A12E9" w:rsidRDefault="007A12E9" w:rsidP="007A12E9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</w:t>
      </w:r>
      <w:r w:rsidR="00322FFF">
        <w:rPr>
          <w:rFonts w:asciiTheme="majorHAnsi" w:hAnsiTheme="majorHAnsi" w:cstheme="majorHAnsi"/>
        </w:rPr>
        <w:t>2</w:t>
      </w:r>
      <w:r>
        <w:rPr>
          <w:rFonts w:asciiTheme="majorHAnsi" w:hAnsiTheme="majorHAnsi" w:cstheme="majorHAnsi"/>
        </w:rPr>
        <w:t xml:space="preserve"> Film podsumowujący Noc Dziecka w Bramie Poznania wydarzenie dla rodzin z dziećmi, </w:t>
      </w:r>
      <w:r w:rsidR="00322FFF">
        <w:rPr>
          <w:rFonts w:asciiTheme="majorHAnsi" w:hAnsiTheme="majorHAnsi" w:cstheme="majorHAnsi"/>
        </w:rPr>
        <w:br/>
      </w:r>
      <w:r>
        <w:rPr>
          <w:rFonts w:asciiTheme="majorHAnsi" w:hAnsiTheme="majorHAnsi" w:cstheme="majorHAnsi"/>
        </w:rPr>
        <w:t>które odbędzie się</w:t>
      </w:r>
      <w:r w:rsidR="009F513F">
        <w:rPr>
          <w:rFonts w:asciiTheme="majorHAnsi" w:hAnsiTheme="majorHAnsi" w:cstheme="majorHAnsi"/>
        </w:rPr>
        <w:t xml:space="preserve"> 4 lipca 2026 roku. Powinien składać się z dwóch wersji:</w:t>
      </w:r>
    </w:p>
    <w:p w14:paraId="09AC0C59" w14:textId="77777777" w:rsidR="009F513F" w:rsidRPr="00F044C7" w:rsidRDefault="009F513F" w:rsidP="009F513F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- długiej max. 90 sekund, </w:t>
      </w:r>
    </w:p>
    <w:p w14:paraId="28625FE4" w14:textId="3952473C" w:rsidR="009F513F" w:rsidRPr="00F044C7" w:rsidRDefault="009F513F" w:rsidP="009F513F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- krótkiej max. 30 sekund. </w:t>
      </w:r>
    </w:p>
    <w:p w14:paraId="61057216" w14:textId="2F61E5C5" w:rsidR="009F513F" w:rsidRPr="00F044C7" w:rsidRDefault="00322FFF" w:rsidP="009F513F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f</w:t>
      </w:r>
      <w:r w:rsidR="009F513F" w:rsidRPr="00F044C7">
        <w:rPr>
          <w:rFonts w:asciiTheme="majorHAnsi" w:hAnsiTheme="majorHAnsi" w:cstheme="majorHAnsi"/>
        </w:rPr>
        <w:t xml:space="preserve">ilm powinien uwzględniać: </w:t>
      </w:r>
    </w:p>
    <w:p w14:paraId="28F6A20A" w14:textId="19A20E42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</w:t>
      </w:r>
      <w:r>
        <w:rPr>
          <w:rFonts w:asciiTheme="majorHAnsi" w:hAnsiTheme="majorHAnsi" w:cstheme="majorHAnsi"/>
        </w:rPr>
        <w:t>wydarzenia prezentujące poszczególne aktywności w przestrzeni Bramy Poznania</w:t>
      </w:r>
    </w:p>
    <w:p w14:paraId="18B330A1" w14:textId="77777777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lastRenderedPageBreak/>
        <w:tab/>
      </w:r>
      <w:r w:rsidRPr="00F044C7">
        <w:rPr>
          <w:rFonts w:asciiTheme="majorHAnsi" w:hAnsiTheme="majorHAnsi" w:cstheme="majorHAnsi"/>
        </w:rPr>
        <w:tab/>
        <w:t>- po</w:t>
      </w:r>
      <w:r>
        <w:rPr>
          <w:rFonts w:asciiTheme="majorHAnsi" w:hAnsiTheme="majorHAnsi" w:cstheme="majorHAnsi"/>
        </w:rPr>
        <w:t>dkreślenie w technice POV ujęć detali nawiązujących do tematyki wydarzeń</w:t>
      </w:r>
    </w:p>
    <w:p w14:paraId="2D5D3F8B" w14:textId="77777777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ścieżkę dźwiękową (podkład muzyczny) - zakup licencji po stronie wykonawcy </w:t>
      </w:r>
    </w:p>
    <w:p w14:paraId="6D5B9408" w14:textId="77777777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pliki wynikowe mp4 </w:t>
      </w:r>
    </w:p>
    <w:p w14:paraId="6D4ADD42" w14:textId="77777777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format materiałów filmowych: </w:t>
      </w:r>
    </w:p>
    <w:p w14:paraId="6C170B9C" w14:textId="665EF84A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- 1920x1080 (poziom) - film długi </w:t>
      </w:r>
    </w:p>
    <w:p w14:paraId="4B254965" w14:textId="6468226C" w:rsidR="009F513F" w:rsidRPr="00F044C7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- 1080x1920 (pion) - film krótki </w:t>
      </w:r>
    </w:p>
    <w:p w14:paraId="707D8CEB" w14:textId="77777777" w:rsidR="009F513F" w:rsidRDefault="009F513F" w:rsidP="0073301D">
      <w:pPr>
        <w:tabs>
          <w:tab w:val="left" w:pos="426"/>
        </w:tabs>
        <w:spacing w:after="0"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  <w:t xml:space="preserve">- opcjonalnie - animacje </w:t>
      </w:r>
      <w:r>
        <w:rPr>
          <w:rFonts w:asciiTheme="majorHAnsi" w:hAnsiTheme="majorHAnsi" w:cstheme="majorHAnsi"/>
        </w:rPr>
        <w:t>materiałów graficznych nawiązujących do tematyki wydarzeń</w:t>
      </w:r>
    </w:p>
    <w:p w14:paraId="6A26E736" w14:textId="652F5640" w:rsidR="00894742" w:rsidRDefault="00894742" w:rsidP="0073301D">
      <w:pPr>
        <w:tabs>
          <w:tab w:val="left" w:pos="426"/>
        </w:tabs>
        <w:spacing w:after="0" w:line="360" w:lineRule="auto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1.</w:t>
      </w:r>
      <w:r w:rsidR="00322FFF">
        <w:rPr>
          <w:rFonts w:asciiTheme="majorHAnsi" w:hAnsiTheme="majorHAnsi" w:cstheme="majorHAnsi"/>
        </w:rPr>
        <w:t>3</w:t>
      </w:r>
      <w:r w:rsidRPr="00F044C7">
        <w:rPr>
          <w:rFonts w:asciiTheme="majorHAnsi" w:hAnsiTheme="majorHAnsi" w:cstheme="majorHAnsi"/>
        </w:rPr>
        <w:t>. Realizacja wyżej opisanych filmów obejmuje wykonanie montażu ujęć zdjęciowych oraz poszczególne etapy post produkcji m.in.: korekcja barw, podkład dźwiękowy, uwzględnienie logotypów, plansza tytułowa i końcowa</w:t>
      </w:r>
      <w:r w:rsidR="009F513F">
        <w:rPr>
          <w:rFonts w:asciiTheme="majorHAnsi" w:hAnsiTheme="majorHAnsi" w:cstheme="majorHAnsi"/>
        </w:rPr>
        <w:t>.</w:t>
      </w:r>
      <w:r w:rsidRPr="00F044C7">
        <w:rPr>
          <w:rFonts w:asciiTheme="majorHAnsi" w:hAnsiTheme="majorHAnsi" w:cstheme="majorHAnsi"/>
        </w:rPr>
        <w:tab/>
        <w:t xml:space="preserve"> </w:t>
      </w:r>
    </w:p>
    <w:p w14:paraId="168EE16F" w14:textId="77777777" w:rsidR="00322FFF" w:rsidRDefault="00322FFF" w:rsidP="0073301D">
      <w:pPr>
        <w:tabs>
          <w:tab w:val="left" w:pos="709"/>
        </w:tabs>
        <w:spacing w:after="0" w:line="360" w:lineRule="auto"/>
        <w:rPr>
          <w:rFonts w:asciiTheme="majorHAnsi" w:hAnsiTheme="majorHAnsi" w:cstheme="majorHAnsi"/>
        </w:rPr>
      </w:pPr>
    </w:p>
    <w:p w14:paraId="156CC7A8" w14:textId="6CFE7C06" w:rsidR="009F513F" w:rsidRPr="007A021D" w:rsidRDefault="00894742" w:rsidP="008E51D3">
      <w:pPr>
        <w:tabs>
          <w:tab w:val="left" w:pos="709"/>
        </w:tabs>
        <w:spacing w:after="0" w:line="360" w:lineRule="auto"/>
      </w:pPr>
      <w:r w:rsidRPr="00F044C7">
        <w:rPr>
          <w:rFonts w:asciiTheme="majorHAnsi" w:hAnsiTheme="majorHAnsi" w:cstheme="majorHAnsi"/>
        </w:rPr>
        <w:t xml:space="preserve">2. </w:t>
      </w:r>
      <w:r w:rsidR="002141F6" w:rsidRPr="00F044C7">
        <w:rPr>
          <w:rFonts w:asciiTheme="majorHAnsi" w:hAnsiTheme="majorHAnsi" w:cstheme="majorHAnsi"/>
        </w:rPr>
        <w:t>Realizacja i nagranie</w:t>
      </w:r>
      <w:r w:rsidRPr="00F044C7">
        <w:rPr>
          <w:rFonts w:asciiTheme="majorHAnsi" w:hAnsiTheme="majorHAnsi" w:cstheme="majorHAnsi"/>
        </w:rPr>
        <w:t xml:space="preserve"> materiałów filmowych (</w:t>
      </w:r>
      <w:r w:rsidR="009F513F">
        <w:rPr>
          <w:rFonts w:asciiTheme="majorHAnsi" w:hAnsiTheme="majorHAnsi" w:cstheme="majorHAnsi"/>
        </w:rPr>
        <w:t>maj</w:t>
      </w:r>
      <w:r w:rsidRPr="00F044C7">
        <w:rPr>
          <w:rFonts w:asciiTheme="majorHAnsi" w:hAnsiTheme="majorHAnsi" w:cstheme="majorHAnsi"/>
        </w:rPr>
        <w:t>-</w:t>
      </w:r>
      <w:r w:rsidR="009F513F">
        <w:rPr>
          <w:rFonts w:asciiTheme="majorHAnsi" w:hAnsiTheme="majorHAnsi" w:cstheme="majorHAnsi"/>
        </w:rPr>
        <w:t>październik</w:t>
      </w:r>
      <w:r w:rsidRPr="00F044C7">
        <w:rPr>
          <w:rFonts w:asciiTheme="majorHAnsi" w:hAnsiTheme="majorHAnsi" w:cstheme="majorHAnsi"/>
        </w:rPr>
        <w:t>)</w:t>
      </w:r>
      <w:r w:rsidR="008E51D3">
        <w:rPr>
          <w:rFonts w:asciiTheme="majorHAnsi" w:hAnsiTheme="majorHAnsi" w:cstheme="majorHAnsi"/>
        </w:rPr>
        <w:t xml:space="preserve"> zgodnie z h</w:t>
      </w:r>
      <w:r w:rsidR="008E51D3" w:rsidRPr="007A021D">
        <w:t>armonogr</w:t>
      </w:r>
      <w:r w:rsidR="008E51D3">
        <w:t>a</w:t>
      </w:r>
      <w:r w:rsidR="008E51D3" w:rsidRPr="007A021D">
        <w:t>m</w:t>
      </w:r>
      <w:r w:rsidR="009F513F" w:rsidRPr="007A021D">
        <w:t xml:space="preserve"> wydarzeń:</w:t>
      </w:r>
    </w:p>
    <w:p w14:paraId="096C52C6" w14:textId="450E21A8" w:rsidR="009F513F" w:rsidRPr="007A021D" w:rsidRDefault="008E51D3" w:rsidP="0073301D">
      <w:r>
        <w:t xml:space="preserve">- </w:t>
      </w:r>
      <w:r w:rsidR="009F513F" w:rsidRPr="007A021D">
        <w:t>20.05 godz. 9:30 – 10:15 Małe Psoty (zajęcia dla rodzin z dziećmi w wieku 12-24 miesiące)</w:t>
      </w:r>
    </w:p>
    <w:p w14:paraId="1BB02A15" w14:textId="2D042309" w:rsidR="009F513F" w:rsidRDefault="008E51D3" w:rsidP="0073301D">
      <w:r>
        <w:t xml:space="preserve">- </w:t>
      </w:r>
      <w:r w:rsidR="009F513F" w:rsidRPr="007A021D">
        <w:t>23.05 godz. 10:30-11:30 – Magiczny dywan (zajęcia dla rodzin z dziećmi w wieku 3-5 lat)</w:t>
      </w:r>
    </w:p>
    <w:p w14:paraId="6EC8908B" w14:textId="097578CD" w:rsidR="009F513F" w:rsidRPr="007A021D" w:rsidRDefault="008E51D3" w:rsidP="0073301D">
      <w:r>
        <w:t xml:space="preserve">- </w:t>
      </w:r>
      <w:r w:rsidR="009F513F">
        <w:t>20.06 godz. 11:00</w:t>
      </w:r>
      <w:r w:rsidR="00B253BE">
        <w:t>-12:00</w:t>
      </w:r>
      <w:r w:rsidR="009F513F">
        <w:t xml:space="preserve"> Oprowadzanie po ekspozycji Bramy Poznania dla rodzin z dziećmi w wieku </w:t>
      </w:r>
      <w:r w:rsidR="00322FFF">
        <w:br/>
      </w:r>
      <w:r w:rsidR="009F513F">
        <w:t>5-10 lat</w:t>
      </w:r>
    </w:p>
    <w:p w14:paraId="787686FF" w14:textId="1C783E42" w:rsidR="009F513F" w:rsidRPr="007A021D" w:rsidRDefault="008E51D3" w:rsidP="0073301D">
      <w:r>
        <w:t xml:space="preserve">- </w:t>
      </w:r>
      <w:r w:rsidR="009F513F" w:rsidRPr="007A021D">
        <w:t>4.07 godz. 17:30 – 23:00 – Noc Dziecka (wydarzenie dla rodzin z dziećmi w wieku 6-10 lat)</w:t>
      </w:r>
    </w:p>
    <w:p w14:paraId="7F040F85" w14:textId="20E80F08" w:rsidR="009F513F" w:rsidRDefault="008E51D3" w:rsidP="0073301D">
      <w:r>
        <w:rPr>
          <w:b/>
          <w:bCs/>
        </w:rPr>
        <w:t xml:space="preserve">- </w:t>
      </w:r>
      <w:r w:rsidR="009F513F" w:rsidRPr="007A021D">
        <w:t xml:space="preserve"> 22 sierpnia 10:30 Magiczny dywan (zajęcia dla rodzin z dziećmi w wieku 3-5 lat)</w:t>
      </w:r>
      <w:r w:rsidR="009F513F">
        <w:t xml:space="preserve"> Konkretna data przedstawiona będzie wykonawcy z miesięcznym wyprzedzeniem.</w:t>
      </w:r>
    </w:p>
    <w:p w14:paraId="3C26EFA6" w14:textId="23838682" w:rsidR="009F513F" w:rsidRPr="007A021D" w:rsidRDefault="008E51D3" w:rsidP="0073301D">
      <w:r>
        <w:t xml:space="preserve">- w październiku - </w:t>
      </w:r>
      <w:r w:rsidR="009F513F" w:rsidRPr="007A021D">
        <w:t>Rękodzielni (zajęcia dla rodzin z dziećmi w wieku 7-12 lat)</w:t>
      </w:r>
      <w:r w:rsidR="009F513F">
        <w:t xml:space="preserve"> Konkretna data przedstawiona będzie wykonawcy z miesięcznym wyprzedzeniem.</w:t>
      </w:r>
    </w:p>
    <w:p w14:paraId="3CC47B50" w14:textId="2189FE2B" w:rsidR="009F513F" w:rsidRPr="007A021D" w:rsidRDefault="008E51D3" w:rsidP="0073301D">
      <w:r>
        <w:t xml:space="preserve">- </w:t>
      </w:r>
      <w:r w:rsidR="009F513F" w:rsidRPr="007A021D">
        <w:t>24 października – Wieczór Małej Grozy (wydarzenie dla rodzin z dziećmi w wieku 7-11lat). Wydarzenie trwa około 3 godzin.</w:t>
      </w:r>
      <w:r w:rsidR="009F513F">
        <w:t xml:space="preserve"> </w:t>
      </w:r>
      <w:r w:rsidR="009F513F" w:rsidRPr="002779D0">
        <w:t>Konkretna data przedstawiona będzie wykonawcy z miesięcznym wyprzedzeniem.</w:t>
      </w:r>
    </w:p>
    <w:p w14:paraId="60F7B9C9" w14:textId="760C723C" w:rsidR="001B06E3" w:rsidRPr="00F044C7" w:rsidRDefault="002141F6" w:rsidP="008E51D3">
      <w:pPr>
        <w:tabs>
          <w:tab w:val="left" w:pos="284"/>
        </w:tabs>
        <w:spacing w:after="0" w:line="360" w:lineRule="auto"/>
        <w:ind w:left="567" w:hanging="56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3</w:t>
      </w:r>
      <w:r w:rsidR="001B06E3" w:rsidRPr="00F044C7">
        <w:rPr>
          <w:rFonts w:asciiTheme="majorHAnsi" w:hAnsiTheme="majorHAnsi" w:cstheme="majorHAnsi"/>
        </w:rPr>
        <w:t>.</w:t>
      </w:r>
      <w:r w:rsidR="001B06E3" w:rsidRPr="00F044C7">
        <w:rPr>
          <w:rFonts w:asciiTheme="majorHAnsi" w:hAnsiTheme="majorHAnsi" w:cstheme="majorHAnsi"/>
        </w:rPr>
        <w:tab/>
        <w:t>Na przedmiot umowy, o którym jest mowa w § 1 składa się wykonanie i montaż ujęć</w:t>
      </w:r>
      <w:r w:rsidR="008E51D3">
        <w:rPr>
          <w:rFonts w:asciiTheme="majorHAnsi" w:hAnsiTheme="majorHAnsi" w:cstheme="majorHAnsi"/>
        </w:rPr>
        <w:t xml:space="preserve"> </w:t>
      </w:r>
      <w:r w:rsidR="002853D4" w:rsidRPr="00F044C7">
        <w:rPr>
          <w:rFonts w:asciiTheme="majorHAnsi" w:hAnsiTheme="majorHAnsi" w:cstheme="majorHAnsi"/>
        </w:rPr>
        <w:tab/>
      </w:r>
      <w:r w:rsidR="001B06E3" w:rsidRPr="00F044C7">
        <w:rPr>
          <w:rFonts w:asciiTheme="majorHAnsi" w:hAnsiTheme="majorHAnsi" w:cstheme="majorHAnsi"/>
        </w:rPr>
        <w:t>zdjęciowych oraz poszczególne etapy post produkcji m.in.: korekcja barw, podkład dźwiękowy,</w:t>
      </w:r>
      <w:r w:rsidR="002853D4" w:rsidRPr="00F044C7">
        <w:rPr>
          <w:rFonts w:asciiTheme="majorHAnsi" w:hAnsiTheme="majorHAnsi" w:cstheme="majorHAnsi"/>
        </w:rPr>
        <w:tab/>
      </w:r>
      <w:r w:rsidR="001B06E3" w:rsidRPr="00F044C7">
        <w:rPr>
          <w:rFonts w:asciiTheme="majorHAnsi" w:hAnsiTheme="majorHAnsi" w:cstheme="majorHAnsi"/>
        </w:rPr>
        <w:t>uwzględnienie logotypów</w:t>
      </w:r>
      <w:r w:rsidR="00D3267F" w:rsidRPr="00F044C7">
        <w:rPr>
          <w:rFonts w:asciiTheme="majorHAnsi" w:hAnsiTheme="majorHAnsi" w:cstheme="majorHAnsi"/>
        </w:rPr>
        <w:t xml:space="preserve"> oraz</w:t>
      </w:r>
      <w:r w:rsidR="001B06E3" w:rsidRPr="00F044C7">
        <w:rPr>
          <w:rFonts w:asciiTheme="majorHAnsi" w:hAnsiTheme="majorHAnsi" w:cstheme="majorHAnsi"/>
        </w:rPr>
        <w:t xml:space="preserve"> plansz</w:t>
      </w:r>
      <w:r w:rsidR="00D3267F" w:rsidRPr="00F044C7">
        <w:rPr>
          <w:rFonts w:asciiTheme="majorHAnsi" w:hAnsiTheme="majorHAnsi" w:cstheme="majorHAnsi"/>
        </w:rPr>
        <w:t>y</w:t>
      </w:r>
      <w:r w:rsidR="001B06E3" w:rsidRPr="00F044C7">
        <w:rPr>
          <w:rFonts w:asciiTheme="majorHAnsi" w:hAnsiTheme="majorHAnsi" w:cstheme="majorHAnsi"/>
        </w:rPr>
        <w:t xml:space="preserve"> tytuło</w:t>
      </w:r>
      <w:r w:rsidR="00D3267F" w:rsidRPr="00F044C7">
        <w:rPr>
          <w:rFonts w:asciiTheme="majorHAnsi" w:hAnsiTheme="majorHAnsi" w:cstheme="majorHAnsi"/>
        </w:rPr>
        <w:t>wej</w:t>
      </w:r>
      <w:r w:rsidR="001B06E3" w:rsidRPr="00F044C7">
        <w:rPr>
          <w:rFonts w:asciiTheme="majorHAnsi" w:hAnsiTheme="majorHAnsi" w:cstheme="majorHAnsi"/>
        </w:rPr>
        <w:t xml:space="preserve"> i końcow</w:t>
      </w:r>
      <w:r w:rsidR="00D3267F" w:rsidRPr="00F044C7">
        <w:rPr>
          <w:rFonts w:asciiTheme="majorHAnsi" w:hAnsiTheme="majorHAnsi" w:cstheme="majorHAnsi"/>
        </w:rPr>
        <w:t>ej</w:t>
      </w:r>
    </w:p>
    <w:p w14:paraId="5134F8E6" w14:textId="77777777" w:rsidR="002141F6" w:rsidRPr="00F044C7" w:rsidRDefault="002141F6" w:rsidP="0073301D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montaż ujęć i tworzenie filmu głównego (90 sek.) oraz jego streszczenia (30 sek.); </w:t>
      </w:r>
    </w:p>
    <w:p w14:paraId="783D5D67" w14:textId="77777777" w:rsidR="002141F6" w:rsidRPr="00F044C7" w:rsidRDefault="002141F6" w:rsidP="0073301D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wprowadzanie poprawek i przygotowanie finalnych wersji filmów.</w:t>
      </w:r>
    </w:p>
    <w:p w14:paraId="1A9F49BC" w14:textId="661D9721" w:rsidR="001B06E3" w:rsidRPr="00F044C7" w:rsidRDefault="002141F6" w:rsidP="0073301D">
      <w:pPr>
        <w:pStyle w:val="Akapitzlist"/>
        <w:tabs>
          <w:tab w:val="left" w:pos="142"/>
          <w:tab w:val="left" w:pos="426"/>
        </w:tabs>
        <w:spacing w:line="360" w:lineRule="auto"/>
        <w:ind w:left="426" w:hanging="426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4</w:t>
      </w:r>
      <w:r w:rsidR="001B06E3" w:rsidRPr="00F044C7">
        <w:rPr>
          <w:rFonts w:asciiTheme="majorHAnsi" w:hAnsiTheme="majorHAnsi" w:cstheme="majorHAnsi"/>
        </w:rPr>
        <w:t xml:space="preserve">. </w:t>
      </w:r>
      <w:r w:rsidR="001B06E3" w:rsidRPr="00F044C7">
        <w:rPr>
          <w:rFonts w:asciiTheme="majorHAnsi" w:hAnsiTheme="majorHAnsi" w:cstheme="majorHAnsi"/>
        </w:rPr>
        <w:tab/>
        <w:t xml:space="preserve">Przedmiot umowy, o którym mowa w </w:t>
      </w:r>
      <w:r w:rsidR="001B06E3" w:rsidRPr="00F044C7">
        <w:rPr>
          <w:rFonts w:asciiTheme="majorHAnsi" w:eastAsia="Arial" w:hAnsiTheme="majorHAnsi" w:cstheme="majorHAnsi"/>
          <w:color w:val="000000"/>
        </w:rPr>
        <w:t xml:space="preserve">§ 1 </w:t>
      </w:r>
      <w:r w:rsidR="001B06E3" w:rsidRPr="00F044C7">
        <w:rPr>
          <w:rFonts w:asciiTheme="majorHAnsi" w:hAnsiTheme="majorHAnsi" w:cstheme="majorHAnsi"/>
        </w:rPr>
        <w:t xml:space="preserve">zostanie przekazany w plikach o następujących formatach: </w:t>
      </w:r>
      <w:r w:rsidR="00BC3D35" w:rsidRPr="00F044C7">
        <w:rPr>
          <w:rFonts w:asciiTheme="majorHAnsi" w:hAnsiTheme="majorHAnsi" w:cstheme="majorHAnsi"/>
        </w:rPr>
        <w:t>mp4</w:t>
      </w:r>
      <w:r w:rsidR="00327163" w:rsidRPr="00F044C7">
        <w:rPr>
          <w:rFonts w:asciiTheme="majorHAnsi" w:hAnsiTheme="majorHAnsi" w:cstheme="majorHAnsi"/>
        </w:rPr>
        <w:t>.</w:t>
      </w:r>
    </w:p>
    <w:p w14:paraId="6BDC727B" w14:textId="32301028" w:rsidR="001B06E3" w:rsidRPr="00F044C7" w:rsidRDefault="002141F6" w:rsidP="0073301D">
      <w:pPr>
        <w:pStyle w:val="Akapitzlist"/>
        <w:tabs>
          <w:tab w:val="left" w:pos="142"/>
          <w:tab w:val="left" w:pos="426"/>
        </w:tabs>
        <w:spacing w:line="360" w:lineRule="auto"/>
        <w:ind w:left="426" w:hanging="426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5</w:t>
      </w:r>
      <w:r w:rsidR="001B06E3" w:rsidRPr="00F044C7">
        <w:rPr>
          <w:rFonts w:asciiTheme="majorHAnsi" w:hAnsiTheme="majorHAnsi" w:cstheme="majorHAnsi"/>
        </w:rPr>
        <w:t xml:space="preserve">. </w:t>
      </w:r>
      <w:r w:rsidR="001B06E3" w:rsidRPr="00F044C7">
        <w:rPr>
          <w:rFonts w:asciiTheme="majorHAnsi" w:hAnsiTheme="majorHAnsi" w:cstheme="majorHAnsi"/>
        </w:rPr>
        <w:tab/>
      </w:r>
      <w:r w:rsidR="001B06E3" w:rsidRPr="00F044C7">
        <w:rPr>
          <w:rFonts w:asciiTheme="majorHAnsi" w:eastAsia="Arial" w:hAnsiTheme="majorHAnsi" w:cstheme="majorHAnsi"/>
          <w:color w:val="000000"/>
        </w:rPr>
        <w:t xml:space="preserve">Odbiór przez Zamawiającego przedmiotu umowy, o którym mowa w § 1 będzie polegał </w:t>
      </w:r>
      <w:r w:rsidR="002573C2" w:rsidRPr="00F044C7">
        <w:rPr>
          <w:rFonts w:asciiTheme="majorHAnsi" w:eastAsia="Arial" w:hAnsiTheme="majorHAnsi" w:cstheme="majorHAnsi"/>
          <w:color w:val="000000"/>
        </w:rPr>
        <w:br/>
      </w:r>
      <w:r w:rsidR="001B06E3" w:rsidRPr="00F044C7">
        <w:rPr>
          <w:rFonts w:asciiTheme="majorHAnsi" w:eastAsia="Arial" w:hAnsiTheme="majorHAnsi" w:cstheme="majorHAnsi"/>
          <w:color w:val="000000"/>
        </w:rPr>
        <w:t xml:space="preserve">na merytorycznej ocenie przedmiotu umowy z wydaniem decyzji o jego przyjęciu. Materiały zostaną udostępnione Zamawiającemu przez </w:t>
      </w:r>
      <w:r w:rsidRPr="00F044C7">
        <w:rPr>
          <w:rFonts w:asciiTheme="majorHAnsi" w:eastAsia="Arial" w:hAnsiTheme="majorHAnsi" w:cstheme="majorHAnsi"/>
          <w:color w:val="000000"/>
        </w:rPr>
        <w:t xml:space="preserve">np. </w:t>
      </w:r>
      <w:proofErr w:type="spellStart"/>
      <w:r w:rsidR="001B06E3" w:rsidRPr="00F044C7">
        <w:rPr>
          <w:rFonts w:asciiTheme="majorHAnsi" w:eastAsia="Arial" w:hAnsiTheme="majorHAnsi" w:cstheme="majorHAnsi"/>
          <w:color w:val="000000"/>
        </w:rPr>
        <w:t>WeTransfer</w:t>
      </w:r>
      <w:proofErr w:type="spellEnd"/>
      <w:r w:rsidR="001B06E3" w:rsidRPr="00F044C7">
        <w:rPr>
          <w:rFonts w:asciiTheme="majorHAnsi" w:eastAsia="Arial" w:hAnsiTheme="majorHAnsi" w:cstheme="majorHAnsi"/>
          <w:color w:val="000000"/>
        </w:rPr>
        <w:t>.</w:t>
      </w:r>
    </w:p>
    <w:p w14:paraId="0320D9F0" w14:textId="026B149A" w:rsidR="001B06E3" w:rsidRPr="00F044C7" w:rsidRDefault="001B06E3" w:rsidP="008E51D3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§ 2</w:t>
      </w:r>
    </w:p>
    <w:p w14:paraId="55081E15" w14:textId="574E2784" w:rsidR="002573C2" w:rsidRPr="00F044C7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Prawa i obowiązki Autora</w:t>
      </w:r>
    </w:p>
    <w:p w14:paraId="52F81872" w14:textId="312259A8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eastAsia="Arial" w:hAnsiTheme="majorHAnsi" w:cstheme="majorHAnsi"/>
          <w:color w:val="000000"/>
          <w:spacing w:val="6"/>
        </w:rPr>
        <w:t>Autor zobowiązuje się do z</w:t>
      </w:r>
      <w:r w:rsidRPr="00F044C7">
        <w:rPr>
          <w:rFonts w:asciiTheme="majorHAnsi" w:eastAsia="Arial" w:hAnsiTheme="majorHAnsi" w:cstheme="majorHAnsi"/>
          <w:color w:val="000000"/>
          <w:spacing w:val="10"/>
        </w:rPr>
        <w:t>realizowania czynności będących przedmiotem umowy zgodnie z najlepszą wiedzą fachową i najwyższą starannością, jakiej wymaga realizacja czynności tego rodzaju z uwzględnieniem wymogów artystycznych</w:t>
      </w:r>
      <w:r w:rsidR="00327163" w:rsidRPr="00F044C7">
        <w:rPr>
          <w:rFonts w:asciiTheme="majorHAnsi" w:eastAsia="Arial" w:hAnsiTheme="majorHAnsi" w:cstheme="majorHAnsi"/>
          <w:color w:val="000000"/>
          <w:spacing w:val="10"/>
        </w:rPr>
        <w:t xml:space="preserve"> </w:t>
      </w:r>
      <w:r w:rsidRPr="00F044C7">
        <w:rPr>
          <w:rFonts w:asciiTheme="majorHAnsi" w:eastAsia="Arial" w:hAnsiTheme="majorHAnsi" w:cstheme="majorHAnsi"/>
          <w:color w:val="000000"/>
          <w:spacing w:val="10"/>
        </w:rPr>
        <w:t>i technicznych.</w:t>
      </w:r>
    </w:p>
    <w:p w14:paraId="12CEB3C5" w14:textId="5C8A999A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eastAsia="Arial" w:hAnsiTheme="majorHAnsi" w:cstheme="majorHAnsi"/>
          <w:color w:val="000000"/>
          <w:spacing w:val="1"/>
        </w:rPr>
        <w:lastRenderedPageBreak/>
        <w:t xml:space="preserve">W przypadku stwierdzenia wad prawnych Zamawiający może od umowy odstąpić i żądać zwrotu wypłaconego wynagrodzenia wraz z odsetkami w wysokości ustawowej od dnia zapłaty oraz naprawienia szkody. W takim przypadku Autorowi nie przysługuje jakiekolwiek wynagrodzenie </w:t>
      </w:r>
      <w:r w:rsidR="002573C2" w:rsidRPr="00F044C7">
        <w:rPr>
          <w:rFonts w:asciiTheme="majorHAnsi" w:eastAsia="Arial" w:hAnsiTheme="majorHAnsi" w:cstheme="majorHAnsi"/>
          <w:color w:val="000000"/>
          <w:spacing w:val="1"/>
        </w:rPr>
        <w:br/>
      </w:r>
      <w:r w:rsidRPr="00F044C7">
        <w:rPr>
          <w:rFonts w:asciiTheme="majorHAnsi" w:eastAsia="Arial" w:hAnsiTheme="majorHAnsi" w:cstheme="majorHAnsi"/>
          <w:color w:val="000000"/>
          <w:spacing w:val="1"/>
        </w:rPr>
        <w:t>z tytułu dotychczasowej eksploatacji rezultatów wykonania niniejszej umowy.</w:t>
      </w:r>
    </w:p>
    <w:p w14:paraId="1ED344B1" w14:textId="782AC8AB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  <w:strike/>
        </w:rPr>
      </w:pPr>
      <w:r w:rsidRPr="00F044C7">
        <w:rPr>
          <w:rFonts w:asciiTheme="majorHAnsi" w:hAnsiTheme="majorHAnsi" w:cstheme="majorHAnsi"/>
        </w:rPr>
        <w:t xml:space="preserve">Autor zobowiązuje się do </w:t>
      </w:r>
      <w:r w:rsidRPr="00F044C7">
        <w:rPr>
          <w:rFonts w:asciiTheme="majorHAnsi" w:eastAsia="Arial" w:hAnsiTheme="majorHAnsi" w:cstheme="majorHAnsi"/>
          <w:color w:val="000000"/>
          <w:spacing w:val="5"/>
        </w:rPr>
        <w:t xml:space="preserve">zawarcia z twórcami, wykonawcami i realizatorami materiałów filmowych i dźwiękowych umów uprawniających do korzystania i rozporządzania prawami autorskimi do utworów, które powstaną w związku z wykonaniem przedmiotu umowy </w:t>
      </w:r>
      <w:r w:rsidRPr="00F044C7">
        <w:rPr>
          <w:rFonts w:asciiTheme="majorHAnsi" w:eastAsia="Arial" w:hAnsiTheme="majorHAnsi" w:cstheme="majorHAnsi"/>
          <w:color w:val="000000"/>
          <w:spacing w:val="5"/>
        </w:rPr>
        <w:br/>
        <w:t xml:space="preserve">w zakresie uregulowanym niniejszą umową, w tym do przeniesienia praw </w:t>
      </w:r>
      <w:r w:rsidR="002573C2" w:rsidRPr="00F044C7">
        <w:rPr>
          <w:rFonts w:asciiTheme="majorHAnsi" w:eastAsia="Arial" w:hAnsiTheme="majorHAnsi" w:cstheme="majorHAnsi"/>
          <w:color w:val="000000"/>
          <w:spacing w:val="5"/>
        </w:rPr>
        <w:br/>
      </w:r>
      <w:r w:rsidRPr="00F044C7">
        <w:rPr>
          <w:rFonts w:asciiTheme="majorHAnsi" w:eastAsia="Arial" w:hAnsiTheme="majorHAnsi" w:cstheme="majorHAnsi"/>
          <w:color w:val="000000"/>
          <w:spacing w:val="5"/>
        </w:rPr>
        <w:t>na</w:t>
      </w:r>
      <w:r w:rsidR="002573C2" w:rsidRPr="00F044C7">
        <w:rPr>
          <w:rFonts w:asciiTheme="majorHAnsi" w:eastAsia="Arial" w:hAnsiTheme="majorHAnsi" w:cstheme="majorHAnsi"/>
          <w:color w:val="000000"/>
          <w:spacing w:val="5"/>
        </w:rPr>
        <w:t xml:space="preserve"> </w:t>
      </w:r>
      <w:r w:rsidRPr="00F044C7">
        <w:rPr>
          <w:rFonts w:asciiTheme="majorHAnsi" w:eastAsia="Arial" w:hAnsiTheme="majorHAnsi" w:cstheme="majorHAnsi"/>
          <w:color w:val="000000"/>
          <w:spacing w:val="5"/>
        </w:rPr>
        <w:t>Zamawiającego i zobowiązuje się dostarczyć kopie tych umów na żądanie Zamawiającego.</w:t>
      </w:r>
      <w:r w:rsidRPr="00F044C7">
        <w:rPr>
          <w:rFonts w:asciiTheme="majorHAnsi" w:eastAsia="Arial" w:hAnsiTheme="majorHAnsi" w:cstheme="majorHAnsi"/>
          <w:strike/>
          <w:color w:val="000000"/>
          <w:spacing w:val="5"/>
        </w:rPr>
        <w:t xml:space="preserve"> </w:t>
      </w:r>
    </w:p>
    <w:p w14:paraId="29FEEFA7" w14:textId="77777777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Autor oświadcza, że korzystanie z przedmiotu umowy przez Zamawiającego nie będzie naruszać praw osób trzecich.</w:t>
      </w:r>
    </w:p>
    <w:p w14:paraId="343C99BC" w14:textId="1C6151C4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W wypadku podniesienia roszczeń przez osoby trzecie przeciwko Zamawiającemu na drodze procesu o naruszenie praw autorskich Autor zobowiązany będzie niezwłocznie wystąpić </w:t>
      </w:r>
      <w:r w:rsidR="002573C2" w:rsidRPr="00F044C7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 xml:space="preserve">do sprawy po stronie Zamawiającego. </w:t>
      </w:r>
    </w:p>
    <w:p w14:paraId="13E28064" w14:textId="77777777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Autor jest zobowiązany do uwzględnienia wniosków i uwag Zamawiającego oraz do korekty przedmiotu umowy zgodnie z oczekiwaniami Zamawiającego.</w:t>
      </w:r>
    </w:p>
    <w:p w14:paraId="73642D8E" w14:textId="1BFBAF89" w:rsidR="001B06E3" w:rsidRPr="00F044C7" w:rsidRDefault="001B06E3" w:rsidP="0073301D">
      <w:pPr>
        <w:pStyle w:val="Akapitzlist"/>
        <w:numPr>
          <w:ilvl w:val="0"/>
          <w:numId w:val="3"/>
        </w:numPr>
        <w:spacing w:line="360" w:lineRule="auto"/>
        <w:ind w:left="567" w:hanging="56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Osobą do kontaktu po stronie Autora jest: </w:t>
      </w:r>
      <w:r w:rsidR="00AD3BDF">
        <w:rPr>
          <w:rFonts w:asciiTheme="majorHAnsi" w:hAnsiTheme="majorHAnsi" w:cstheme="majorHAnsi"/>
        </w:rPr>
        <w:t>………………………</w:t>
      </w:r>
      <w:proofErr w:type="gramStart"/>
      <w:r w:rsidR="00AD3BDF">
        <w:rPr>
          <w:rFonts w:asciiTheme="majorHAnsi" w:hAnsiTheme="majorHAnsi" w:cstheme="majorHAnsi"/>
        </w:rPr>
        <w:t>…….</w:t>
      </w:r>
      <w:proofErr w:type="gramEnd"/>
      <w:r w:rsidR="00AD3BDF">
        <w:rPr>
          <w:rFonts w:asciiTheme="majorHAnsi" w:hAnsiTheme="majorHAnsi" w:cstheme="majorHAnsi"/>
        </w:rPr>
        <w:t>.</w:t>
      </w:r>
    </w:p>
    <w:p w14:paraId="08F41337" w14:textId="77777777" w:rsidR="00327163" w:rsidRPr="00F044C7" w:rsidRDefault="0032716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  <w:b/>
        </w:rPr>
      </w:pPr>
    </w:p>
    <w:p w14:paraId="0853B48B" w14:textId="62684829" w:rsidR="001B06E3" w:rsidRPr="00F044C7" w:rsidRDefault="001B06E3" w:rsidP="0073301D">
      <w:pPr>
        <w:pStyle w:val="Akapitzlist"/>
        <w:spacing w:line="240" w:lineRule="auto"/>
        <w:ind w:left="0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§ 3</w:t>
      </w:r>
    </w:p>
    <w:p w14:paraId="724B49E7" w14:textId="19BE205C" w:rsidR="002573C2" w:rsidRPr="00F044C7" w:rsidRDefault="001B06E3" w:rsidP="00831C61">
      <w:pPr>
        <w:pStyle w:val="Akapitzlist"/>
        <w:spacing w:line="240" w:lineRule="auto"/>
        <w:ind w:left="0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Prawa i obowiązki Zamawiającego</w:t>
      </w:r>
    </w:p>
    <w:p w14:paraId="690A8EBA" w14:textId="77777777" w:rsidR="001B06E3" w:rsidRPr="00F044C7" w:rsidRDefault="001B06E3" w:rsidP="0073301D">
      <w:pPr>
        <w:pStyle w:val="Akapitzlist"/>
        <w:numPr>
          <w:ilvl w:val="3"/>
          <w:numId w:val="3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Zamawiający zobowiązuje się oznaczyć autorstwo przedmiotu umowy w wybranej przez siebie formie przy każdym publicznym udostępnieniu. </w:t>
      </w:r>
    </w:p>
    <w:p w14:paraId="5512679C" w14:textId="77777777" w:rsidR="001B06E3" w:rsidRPr="00F044C7" w:rsidRDefault="001B06E3" w:rsidP="0073301D">
      <w:pPr>
        <w:pStyle w:val="Akapitzlist"/>
        <w:numPr>
          <w:ilvl w:val="3"/>
          <w:numId w:val="3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Zamawiający przekaże niezbędne logotypy, plansze, teksty oraz inne materiały i informacje niezbędne do realizacji przedmiotu umowy. </w:t>
      </w:r>
    </w:p>
    <w:p w14:paraId="3E1DB70B" w14:textId="77777777" w:rsidR="001B06E3" w:rsidRPr="00F044C7" w:rsidRDefault="001B06E3" w:rsidP="0073301D">
      <w:pPr>
        <w:pStyle w:val="Akapitzlist"/>
        <w:numPr>
          <w:ilvl w:val="3"/>
          <w:numId w:val="3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Zamawiający ma prawo do konsultacji i opiniowania bieżących prac Autora w terminach określonych w § 5.</w:t>
      </w:r>
    </w:p>
    <w:p w14:paraId="6698F915" w14:textId="55E5AA49" w:rsidR="00116231" w:rsidRPr="00F044C7" w:rsidRDefault="001B06E3" w:rsidP="00116231">
      <w:pPr>
        <w:pStyle w:val="Akapitzlist"/>
        <w:numPr>
          <w:ilvl w:val="3"/>
          <w:numId w:val="3"/>
        </w:numPr>
        <w:spacing w:line="24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Osobą do kontaktu po stronie Zamawiającego jest</w:t>
      </w:r>
      <w:r w:rsidR="00116231" w:rsidRPr="00F044C7">
        <w:rPr>
          <w:rFonts w:asciiTheme="majorHAnsi" w:hAnsiTheme="majorHAnsi" w:cstheme="majorHAnsi"/>
        </w:rPr>
        <w:t>:</w:t>
      </w:r>
      <w:r w:rsidR="00BD72CD">
        <w:rPr>
          <w:rFonts w:asciiTheme="majorHAnsi" w:hAnsiTheme="majorHAnsi" w:cstheme="majorHAnsi"/>
        </w:rPr>
        <w:t xml:space="preserve"> ……………………………….</w:t>
      </w:r>
    </w:p>
    <w:p w14:paraId="56670225" w14:textId="775B19C3" w:rsidR="001B06E3" w:rsidRPr="00F044C7" w:rsidRDefault="00571899" w:rsidP="009F513F">
      <w:pPr>
        <w:spacing w:line="240" w:lineRule="auto"/>
        <w:ind w:firstLine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.</w:t>
      </w:r>
    </w:p>
    <w:p w14:paraId="48CA1E9B" w14:textId="34A19A81" w:rsidR="001B06E3" w:rsidRPr="00F044C7" w:rsidRDefault="001B06E3" w:rsidP="002573C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§ 4</w:t>
      </w:r>
    </w:p>
    <w:p w14:paraId="50FCA9B1" w14:textId="77777777" w:rsidR="00831C61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Prawa autorskie</w:t>
      </w:r>
    </w:p>
    <w:p w14:paraId="13DD8B64" w14:textId="4DD75D60" w:rsidR="001B06E3" w:rsidRPr="00831C61" w:rsidRDefault="001B06E3" w:rsidP="00B8127A">
      <w:pPr>
        <w:pStyle w:val="Akapitzlist"/>
        <w:numPr>
          <w:ilvl w:val="3"/>
          <w:numId w:val="5"/>
        </w:numPr>
        <w:spacing w:line="360" w:lineRule="auto"/>
        <w:ind w:left="284"/>
        <w:jc w:val="left"/>
        <w:rPr>
          <w:rFonts w:asciiTheme="majorHAnsi" w:hAnsiTheme="majorHAnsi" w:cstheme="majorHAnsi"/>
        </w:rPr>
      </w:pPr>
      <w:r w:rsidRPr="00831C61">
        <w:rPr>
          <w:rFonts w:asciiTheme="majorHAnsi" w:hAnsiTheme="majorHAnsi" w:cstheme="majorHAnsi"/>
        </w:rPr>
        <w:t xml:space="preserve">Z chwilą przekazania przedmiotów umowy (filmów) Autor udziela Zamawiającemu prawa </w:t>
      </w:r>
      <w:r w:rsidR="002141F6" w:rsidRPr="00831C61">
        <w:rPr>
          <w:rFonts w:asciiTheme="majorHAnsi" w:hAnsiTheme="majorHAnsi" w:cstheme="majorHAnsi"/>
        </w:rPr>
        <w:br/>
      </w:r>
      <w:r w:rsidRPr="00831C61">
        <w:rPr>
          <w:rFonts w:asciiTheme="majorHAnsi" w:hAnsiTheme="majorHAnsi" w:cstheme="majorHAnsi"/>
        </w:rPr>
        <w:t>do korzystania z autorskich praw majątkowych do Dzieła, o którym mowa w § 1 bez ograniczeń czasowych i terytorialnych na następujących polach eksploatacji:</w:t>
      </w:r>
    </w:p>
    <w:p w14:paraId="3539462F" w14:textId="0A4AACB0" w:rsidR="001B06E3" w:rsidRPr="00F044C7" w:rsidRDefault="001B06E3" w:rsidP="00831C61">
      <w:pPr>
        <w:pStyle w:val="Akapitzlist"/>
        <w:numPr>
          <w:ilvl w:val="0"/>
          <w:numId w:val="31"/>
        </w:numPr>
        <w:spacing w:line="360" w:lineRule="auto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utrwalania i zwielokrotniania Dzieła (w celu wykorzystania ich w całości lub w części), w tym </w:t>
      </w:r>
      <w:r w:rsidR="002141F6" w:rsidRPr="00F044C7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>do wytwarzania jego egzemplarzy techniką cyfrową i wprowadzania do pamięci komputera,</w:t>
      </w:r>
    </w:p>
    <w:p w14:paraId="71463E28" w14:textId="77777777" w:rsidR="001B06E3" w:rsidRPr="00F044C7" w:rsidRDefault="001B06E3" w:rsidP="00831C61">
      <w:pPr>
        <w:pStyle w:val="Akapitzlist"/>
        <w:numPr>
          <w:ilvl w:val="0"/>
          <w:numId w:val="31"/>
        </w:numPr>
        <w:spacing w:line="360" w:lineRule="auto"/>
        <w:ind w:left="714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obrotu egzemplarzami, na których Dzieło utrwalono, w tym wprowadzania do obrotu, użyczania lub najmu,</w:t>
      </w:r>
    </w:p>
    <w:p w14:paraId="2ECB7081" w14:textId="77777777" w:rsidR="001B06E3" w:rsidRPr="00F044C7" w:rsidRDefault="001B06E3" w:rsidP="00831C61">
      <w:pPr>
        <w:pStyle w:val="Akapitzlist"/>
        <w:numPr>
          <w:ilvl w:val="0"/>
          <w:numId w:val="31"/>
        </w:numPr>
        <w:spacing w:line="360" w:lineRule="auto"/>
        <w:ind w:left="714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lastRenderedPageBreak/>
        <w:t>rozpowszechnienia Dzieła (w celu wykorzystania go w całości lub w części) w sposób inny niż określono w § 4 ust. 1 pkt b), w tym do publicznego wystawienia, wyświetlania, odtworzenia oraz nadawania i reemitowania, a także do publicznego udostępniania opracowania w taki sposób, aby każdy mógł mieć do nich dostęp w miejscu i czasie przez siebie wybranym.</w:t>
      </w:r>
    </w:p>
    <w:p w14:paraId="4DA7D4F6" w14:textId="77777777" w:rsidR="001B06E3" w:rsidRPr="00F044C7" w:rsidRDefault="001B06E3" w:rsidP="0073301D">
      <w:pPr>
        <w:pStyle w:val="Akapitzlist"/>
        <w:numPr>
          <w:ilvl w:val="0"/>
          <w:numId w:val="4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Autor wyraża zgodę na wykonywanie zależnego prawa autorskiego do Dzieła. </w:t>
      </w:r>
    </w:p>
    <w:p w14:paraId="3AA1C1E0" w14:textId="77777777" w:rsidR="001B06E3" w:rsidRPr="00F044C7" w:rsidRDefault="001B06E3" w:rsidP="0073301D">
      <w:pPr>
        <w:pStyle w:val="Akapitzlist"/>
        <w:numPr>
          <w:ilvl w:val="0"/>
          <w:numId w:val="4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Zamawiający upoważniony jest do korzystania z Dzieła m. in. na stronach internetowych, urządzeniach mobilnych, w mediach społecznościowych i innych narzędziach służących promocji Poznańskiego Centrum Dziedzictwa. Dzieło może być również wykorzystywane w materiałach promocyjnych i reklamach PCD, nośnikach Systemu Identyfikacji Miejskiej oraz innych kanałach związanych z PCD.</w:t>
      </w:r>
    </w:p>
    <w:p w14:paraId="6A97866A" w14:textId="77777777" w:rsidR="001B06E3" w:rsidRPr="00F044C7" w:rsidRDefault="001B06E3" w:rsidP="0073301D">
      <w:pPr>
        <w:pStyle w:val="Akapitzlist"/>
        <w:numPr>
          <w:ilvl w:val="0"/>
          <w:numId w:val="4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Autor zezwala na nieodpłatne przekazywanie (udzielanie sublicencji) przez Zamawiającego Dzieła będącego przedmiotem umowy osobom trzecim w celach służących promocji PCD.</w:t>
      </w:r>
    </w:p>
    <w:p w14:paraId="5A11D829" w14:textId="77777777" w:rsidR="003C3912" w:rsidRPr="00F044C7" w:rsidRDefault="003C3912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</w:rPr>
      </w:pPr>
    </w:p>
    <w:p w14:paraId="43CE2DAE" w14:textId="77777777" w:rsidR="001B06E3" w:rsidRPr="00F044C7" w:rsidRDefault="001B06E3" w:rsidP="002573C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 xml:space="preserve">§ 5 </w:t>
      </w:r>
    </w:p>
    <w:p w14:paraId="75627DA2" w14:textId="17C5C909" w:rsidR="002573C2" w:rsidRPr="00F044C7" w:rsidRDefault="001B06E3" w:rsidP="002573C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Terminy</w:t>
      </w:r>
    </w:p>
    <w:p w14:paraId="492473BE" w14:textId="18A82B21" w:rsidR="001B06E3" w:rsidRPr="00322FFF" w:rsidRDefault="001B06E3" w:rsidP="0073301D">
      <w:pPr>
        <w:pStyle w:val="Akapitzlist"/>
        <w:numPr>
          <w:ilvl w:val="0"/>
          <w:numId w:val="6"/>
        </w:numPr>
        <w:spacing w:line="360" w:lineRule="auto"/>
        <w:ind w:left="284" w:hanging="284"/>
        <w:jc w:val="left"/>
        <w:rPr>
          <w:rFonts w:asciiTheme="majorHAnsi" w:hAnsiTheme="majorHAnsi" w:cstheme="majorHAnsi"/>
        </w:rPr>
      </w:pPr>
      <w:r w:rsidRPr="00322FFF">
        <w:rPr>
          <w:rFonts w:asciiTheme="majorHAnsi" w:hAnsiTheme="majorHAnsi" w:cstheme="majorHAnsi"/>
        </w:rPr>
        <w:t xml:space="preserve">Autor zobowiązuje się do realizacji przedmiotu Umowy, o którym mowa w §1 ust 1 i 2 </w:t>
      </w:r>
      <w:r w:rsidR="00FF0E7B" w:rsidRPr="00322FFF">
        <w:rPr>
          <w:rFonts w:asciiTheme="majorHAnsi" w:hAnsiTheme="majorHAnsi" w:cstheme="majorHAnsi"/>
        </w:rPr>
        <w:t>i jego przekazania Zamawiającemu zgodnie z harmonogramem ustalonym wspólnie przez Strony.</w:t>
      </w:r>
    </w:p>
    <w:p w14:paraId="16792E2C" w14:textId="5271AE2D" w:rsidR="001B06E3" w:rsidRPr="00F044C7" w:rsidRDefault="001B06E3" w:rsidP="0073301D">
      <w:pPr>
        <w:pStyle w:val="Akapitzlist"/>
        <w:numPr>
          <w:ilvl w:val="0"/>
          <w:numId w:val="6"/>
        </w:numPr>
        <w:spacing w:line="360" w:lineRule="auto"/>
        <w:ind w:left="36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Autor jest zobowiązany przed terminem zakończenia umowy do przekazania przedmiotu, o którym mowa w §1 ust 1 i 2 Zamawiającemu, który ma jeden dzień roboczy na wniesienie uwag </w:t>
      </w:r>
      <w:r w:rsidR="00831C61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>do każdego z materiałów opisanych w §1 ust 1.</w:t>
      </w:r>
    </w:p>
    <w:p w14:paraId="54EB8453" w14:textId="77777777" w:rsidR="00831C61" w:rsidRPr="00F044C7" w:rsidRDefault="00831C61" w:rsidP="00831C61">
      <w:pPr>
        <w:pStyle w:val="Akapitzlist"/>
        <w:numPr>
          <w:ilvl w:val="0"/>
          <w:numId w:val="6"/>
        </w:numPr>
        <w:spacing w:line="360" w:lineRule="auto"/>
        <w:ind w:left="360"/>
        <w:jc w:val="lef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Wykonanie filmu podsumowującego Noc Dziecka nastąpi najpóźniej do 28.08.2026r.</w:t>
      </w:r>
    </w:p>
    <w:p w14:paraId="41ED01E9" w14:textId="3041ECAC" w:rsidR="001B06E3" w:rsidRDefault="001B06E3" w:rsidP="0073301D">
      <w:pPr>
        <w:pStyle w:val="Akapitzlist"/>
        <w:numPr>
          <w:ilvl w:val="0"/>
          <w:numId w:val="6"/>
        </w:numPr>
        <w:spacing w:line="360" w:lineRule="auto"/>
        <w:ind w:left="36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Wykonanie</w:t>
      </w:r>
      <w:r w:rsidR="00E055CC">
        <w:rPr>
          <w:rFonts w:asciiTheme="majorHAnsi" w:hAnsiTheme="majorHAnsi" w:cstheme="majorHAnsi"/>
        </w:rPr>
        <w:t xml:space="preserve"> filmu podsumowującego ofertę dla rodzin z dziećmi w Bramie Poznania </w:t>
      </w:r>
      <w:r w:rsidRPr="00F044C7">
        <w:rPr>
          <w:rFonts w:asciiTheme="majorHAnsi" w:hAnsiTheme="majorHAnsi" w:cstheme="majorHAnsi"/>
        </w:rPr>
        <w:t xml:space="preserve">nastąpi najpóźniej do </w:t>
      </w:r>
      <w:r w:rsidR="00450A8E">
        <w:rPr>
          <w:rFonts w:asciiTheme="majorHAnsi" w:hAnsiTheme="majorHAnsi" w:cstheme="majorHAnsi"/>
        </w:rPr>
        <w:t>23</w:t>
      </w:r>
      <w:r w:rsidRPr="00F044C7">
        <w:rPr>
          <w:rFonts w:asciiTheme="majorHAnsi" w:hAnsiTheme="majorHAnsi" w:cstheme="majorHAnsi"/>
        </w:rPr>
        <w:t>.</w:t>
      </w:r>
      <w:r w:rsidR="005D1AFA" w:rsidRPr="00F044C7">
        <w:rPr>
          <w:rFonts w:asciiTheme="majorHAnsi" w:hAnsiTheme="majorHAnsi" w:cstheme="majorHAnsi"/>
        </w:rPr>
        <w:t>11</w:t>
      </w:r>
      <w:r w:rsidRPr="00F044C7">
        <w:rPr>
          <w:rFonts w:asciiTheme="majorHAnsi" w:hAnsiTheme="majorHAnsi" w:cstheme="majorHAnsi"/>
        </w:rPr>
        <w:t>.202</w:t>
      </w:r>
      <w:r w:rsidR="00450A8E">
        <w:rPr>
          <w:rFonts w:asciiTheme="majorHAnsi" w:hAnsiTheme="majorHAnsi" w:cstheme="majorHAnsi"/>
        </w:rPr>
        <w:t>6</w:t>
      </w:r>
      <w:r w:rsidR="002573C2" w:rsidRPr="00F044C7">
        <w:rPr>
          <w:rFonts w:asciiTheme="majorHAnsi" w:hAnsiTheme="majorHAnsi" w:cstheme="majorHAnsi"/>
        </w:rPr>
        <w:t xml:space="preserve"> </w:t>
      </w:r>
      <w:r w:rsidRPr="00F044C7">
        <w:rPr>
          <w:rFonts w:asciiTheme="majorHAnsi" w:hAnsiTheme="majorHAnsi" w:cstheme="majorHAnsi"/>
        </w:rPr>
        <w:t>r</w:t>
      </w:r>
      <w:r w:rsidR="005D1AFA" w:rsidRPr="00F044C7">
        <w:rPr>
          <w:rFonts w:asciiTheme="majorHAnsi" w:hAnsiTheme="majorHAnsi" w:cstheme="majorHAnsi"/>
        </w:rPr>
        <w:t>.</w:t>
      </w:r>
    </w:p>
    <w:p w14:paraId="3C6F1CC3" w14:textId="77777777" w:rsidR="001B06E3" w:rsidRPr="00F044C7" w:rsidRDefault="001B06E3" w:rsidP="0073301D">
      <w:pPr>
        <w:pStyle w:val="Akapitzlist"/>
        <w:numPr>
          <w:ilvl w:val="0"/>
          <w:numId w:val="6"/>
        </w:numPr>
        <w:spacing w:line="360" w:lineRule="auto"/>
        <w:ind w:left="36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Dzieło zostanie przekazane Zamawiającemu za pomocą serwisu We Transfer.</w:t>
      </w:r>
    </w:p>
    <w:p w14:paraId="0DAF4BDF" w14:textId="77777777" w:rsidR="001B06E3" w:rsidRPr="00F044C7" w:rsidRDefault="001B06E3" w:rsidP="0073301D">
      <w:pPr>
        <w:pStyle w:val="Akapitzlist"/>
        <w:spacing w:line="360" w:lineRule="auto"/>
        <w:jc w:val="left"/>
        <w:rPr>
          <w:rFonts w:asciiTheme="majorHAnsi" w:hAnsiTheme="majorHAnsi" w:cstheme="majorHAnsi"/>
        </w:rPr>
      </w:pPr>
    </w:p>
    <w:p w14:paraId="18FE5420" w14:textId="3C65DC9A" w:rsidR="001B06E3" w:rsidRPr="00F044C7" w:rsidRDefault="001B06E3" w:rsidP="0073301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§ 6</w:t>
      </w:r>
    </w:p>
    <w:p w14:paraId="6FEE063F" w14:textId="5E7AB36D" w:rsidR="001B06E3" w:rsidRPr="00F044C7" w:rsidRDefault="001B06E3" w:rsidP="0073301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Honorarium</w:t>
      </w:r>
    </w:p>
    <w:p w14:paraId="244234F1" w14:textId="77777777" w:rsidR="002573C2" w:rsidRPr="00F044C7" w:rsidRDefault="002573C2" w:rsidP="0073301D">
      <w:pPr>
        <w:spacing w:after="0" w:line="240" w:lineRule="auto"/>
        <w:rPr>
          <w:rFonts w:asciiTheme="majorHAnsi" w:hAnsiTheme="majorHAnsi" w:cstheme="majorHAnsi"/>
          <w:b/>
        </w:rPr>
      </w:pPr>
    </w:p>
    <w:p w14:paraId="0594DCE7" w14:textId="097B515C" w:rsidR="001340A3" w:rsidRPr="00F044C7" w:rsidRDefault="001B06E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  <w:bCs/>
        </w:rPr>
      </w:pPr>
      <w:r w:rsidRPr="00F044C7">
        <w:rPr>
          <w:rFonts w:asciiTheme="majorHAnsi" w:hAnsiTheme="majorHAnsi" w:cstheme="majorHAnsi"/>
        </w:rPr>
        <w:t>1. Za prawidłowe wykonanie przedmiotu Umowy i przekazanie autorskich praw majątkowych Zamawiający wypłaci Autorowi honorarium w wysokości).</w:t>
      </w:r>
      <w:r w:rsidR="001340A3" w:rsidRPr="00F044C7">
        <w:rPr>
          <w:rFonts w:asciiTheme="majorHAnsi" w:hAnsiTheme="majorHAnsi" w:cstheme="majorHAnsi"/>
        </w:rPr>
        <w:t xml:space="preserve"> </w:t>
      </w:r>
    </w:p>
    <w:p w14:paraId="4932C3A0" w14:textId="17B2151C" w:rsidR="001B06E3" w:rsidRPr="00F044C7" w:rsidRDefault="001B06E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2. Honorarium zostanie przelane na konto bankowe Autora w terminie 14 dni od daty dostarczenia </w:t>
      </w:r>
      <w:r w:rsidR="002573C2" w:rsidRPr="00F044C7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 xml:space="preserve">do siedziby Zamawiającego prawidłowo wystawionego rachunku/faktury. Za datę płatności Strony uznają dzień obciążenia rachunku bankowego Autora. </w:t>
      </w:r>
    </w:p>
    <w:p w14:paraId="3B87A26C" w14:textId="6E33E291" w:rsidR="001B06E3" w:rsidRPr="00F044C7" w:rsidRDefault="001B06E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3. Zgodnie z obowiązującym wykazem podmiotów na podstawie z art. 96b ustawy o podatku </w:t>
      </w:r>
      <w:r w:rsidR="002573C2" w:rsidRPr="00F044C7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 xml:space="preserve">od towarów i usług, strony ustalają, że jeżeli transakcja spełnia warunki obowiązku zapłaty </w:t>
      </w:r>
      <w:r w:rsidR="00831C61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 xml:space="preserve">na rachunek bankowy widniejący na tzw. białej liście podatników, płatność będzie dokonana wyłącznie na taki rachunek bankowy. </w:t>
      </w:r>
    </w:p>
    <w:p w14:paraId="5D6EE625" w14:textId="77777777" w:rsidR="001B06E3" w:rsidRPr="00F044C7" w:rsidRDefault="001B06E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4. W przypadku braku rachunku bankowego w ww. wykazie, Autor wyraża zgodę na przesunięcie płatności do czasu jego uzupełnienia, jednocześnie rezygnując z odsetek o czas opóźnienia.</w:t>
      </w:r>
    </w:p>
    <w:p w14:paraId="3092C912" w14:textId="77777777" w:rsidR="001340A3" w:rsidRPr="00F044C7" w:rsidRDefault="001340A3" w:rsidP="0073301D">
      <w:pPr>
        <w:pStyle w:val="Akapitzlist"/>
        <w:spacing w:line="360" w:lineRule="auto"/>
        <w:ind w:left="0"/>
        <w:jc w:val="left"/>
        <w:rPr>
          <w:rFonts w:asciiTheme="majorHAnsi" w:hAnsiTheme="majorHAnsi" w:cstheme="majorHAnsi"/>
        </w:rPr>
      </w:pPr>
    </w:p>
    <w:p w14:paraId="027FFC47" w14:textId="6A405810" w:rsidR="001B06E3" w:rsidRPr="00F044C7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lastRenderedPageBreak/>
        <w:t>§ 7</w:t>
      </w:r>
    </w:p>
    <w:p w14:paraId="02FDD350" w14:textId="1AF5BAF3" w:rsidR="001B06E3" w:rsidRPr="00F044C7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Kary umowne</w:t>
      </w:r>
    </w:p>
    <w:p w14:paraId="5EA05B49" w14:textId="77777777" w:rsidR="001B06E3" w:rsidRPr="00F044C7" w:rsidRDefault="001B06E3" w:rsidP="0073301D">
      <w:pPr>
        <w:numPr>
          <w:ilvl w:val="0"/>
          <w:numId w:val="7"/>
        </w:numPr>
        <w:spacing w:after="0" w:line="360" w:lineRule="auto"/>
        <w:ind w:left="426" w:hanging="426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Autor zapłaci Zamawiającemu karę umowną w następujących wypadkach i wysokościach:</w:t>
      </w:r>
    </w:p>
    <w:p w14:paraId="48DAEB56" w14:textId="4D4CE3A5" w:rsidR="001B06E3" w:rsidRPr="00F044C7" w:rsidRDefault="001B06E3" w:rsidP="0073301D">
      <w:pPr>
        <w:numPr>
          <w:ilvl w:val="0"/>
          <w:numId w:val="8"/>
        </w:numPr>
        <w:spacing w:after="0" w:line="360" w:lineRule="auto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za przekroczenie terminu określonego w </w:t>
      </w:r>
      <w:bookmarkStart w:id="0" w:name="_Hlk62672443"/>
      <w:r w:rsidRPr="00F044C7">
        <w:rPr>
          <w:rFonts w:asciiTheme="majorHAnsi" w:hAnsiTheme="majorHAnsi" w:cstheme="majorHAnsi"/>
        </w:rPr>
        <w:t xml:space="preserve">§ 5 </w:t>
      </w:r>
      <w:r w:rsidR="0004282C" w:rsidRPr="00F044C7">
        <w:rPr>
          <w:rFonts w:asciiTheme="majorHAnsi" w:hAnsiTheme="majorHAnsi" w:cstheme="majorHAnsi"/>
        </w:rPr>
        <w:t>us</w:t>
      </w:r>
      <w:r w:rsidRPr="00F044C7">
        <w:rPr>
          <w:rFonts w:asciiTheme="majorHAnsi" w:hAnsiTheme="majorHAnsi" w:cstheme="majorHAnsi"/>
        </w:rPr>
        <w:t xml:space="preserve">t. </w:t>
      </w:r>
      <w:bookmarkEnd w:id="0"/>
      <w:r w:rsidR="00F12F4B" w:rsidRPr="00F044C7">
        <w:rPr>
          <w:rFonts w:asciiTheme="majorHAnsi" w:hAnsiTheme="majorHAnsi" w:cstheme="majorHAnsi"/>
        </w:rPr>
        <w:t>2</w:t>
      </w:r>
      <w:r w:rsidRPr="00F044C7">
        <w:rPr>
          <w:rFonts w:asciiTheme="majorHAnsi" w:hAnsiTheme="majorHAnsi" w:cstheme="majorHAnsi"/>
        </w:rPr>
        <w:t>, w wysokości 10% honorarium umownego brutto, liczone za każdy dzień opóźnienia;</w:t>
      </w:r>
    </w:p>
    <w:p w14:paraId="1183230D" w14:textId="77777777" w:rsidR="001B06E3" w:rsidRPr="00F044C7" w:rsidRDefault="001B06E3" w:rsidP="0073301D">
      <w:pPr>
        <w:numPr>
          <w:ilvl w:val="0"/>
          <w:numId w:val="8"/>
        </w:numPr>
        <w:spacing w:after="0" w:line="360" w:lineRule="auto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w przypadku niewykonania lub nienależytego wykonania przedmiotu umowy, w wysokości 15% honorarium umownego brutto.</w:t>
      </w:r>
    </w:p>
    <w:p w14:paraId="6EE47745" w14:textId="77777777" w:rsidR="001B06E3" w:rsidRPr="00F044C7" w:rsidRDefault="001B06E3" w:rsidP="0073301D">
      <w:pPr>
        <w:numPr>
          <w:ilvl w:val="0"/>
          <w:numId w:val="7"/>
        </w:numPr>
        <w:spacing w:after="0" w:line="360" w:lineRule="auto"/>
        <w:ind w:left="426" w:hanging="426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Jeżeli szkoda poniesiona przez Zamawiającego jest wyższa od zastrzeżonych w ust. 1 kar, Zamawiający jest uprawniony do dochodzenia od Autora odszkodowania uzupełniającego.</w:t>
      </w:r>
    </w:p>
    <w:p w14:paraId="4DC09231" w14:textId="77777777" w:rsidR="001B06E3" w:rsidRPr="00F044C7" w:rsidRDefault="001B06E3" w:rsidP="0073301D">
      <w:pPr>
        <w:numPr>
          <w:ilvl w:val="0"/>
          <w:numId w:val="7"/>
        </w:numPr>
        <w:spacing w:after="0" w:line="360" w:lineRule="auto"/>
        <w:ind w:left="426" w:hanging="426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Zamawiający zastrzega sobie prawo do potrącania kar umownych z wypłacanego honorarium.</w:t>
      </w:r>
    </w:p>
    <w:p w14:paraId="79DF42C6" w14:textId="77777777" w:rsidR="00327163" w:rsidRPr="00F044C7" w:rsidRDefault="00327163" w:rsidP="0073301D">
      <w:pPr>
        <w:spacing w:after="0" w:line="360" w:lineRule="auto"/>
        <w:rPr>
          <w:rFonts w:asciiTheme="majorHAnsi" w:hAnsiTheme="majorHAnsi" w:cstheme="majorHAnsi"/>
          <w:b/>
        </w:rPr>
      </w:pPr>
    </w:p>
    <w:p w14:paraId="6FB55304" w14:textId="75DB51D5" w:rsidR="001B06E3" w:rsidRPr="00F044C7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§ 8</w:t>
      </w:r>
    </w:p>
    <w:p w14:paraId="1A3EABE7" w14:textId="225987BC" w:rsidR="001B06E3" w:rsidRPr="00F044C7" w:rsidRDefault="001B06E3" w:rsidP="00831C6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F044C7">
        <w:rPr>
          <w:rFonts w:asciiTheme="majorHAnsi" w:hAnsiTheme="majorHAnsi" w:cstheme="majorHAnsi"/>
          <w:b/>
        </w:rPr>
        <w:t>Postanowienia końcowe</w:t>
      </w:r>
    </w:p>
    <w:p w14:paraId="715582AC" w14:textId="77777777" w:rsidR="001B06E3" w:rsidRPr="00F044C7" w:rsidRDefault="001B06E3" w:rsidP="0073301D">
      <w:pPr>
        <w:pStyle w:val="Akapitzlist"/>
        <w:numPr>
          <w:ilvl w:val="0"/>
          <w:numId w:val="9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Wszelkie zmiany niniejszej Umowy wymagają formy pisemnej pod rygorem nieważności.</w:t>
      </w:r>
    </w:p>
    <w:p w14:paraId="788304CE" w14:textId="77777777" w:rsidR="001B06E3" w:rsidRPr="00F044C7" w:rsidRDefault="001B06E3" w:rsidP="0073301D">
      <w:pPr>
        <w:pStyle w:val="Akapitzlist"/>
        <w:numPr>
          <w:ilvl w:val="0"/>
          <w:numId w:val="9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W sprawach nieuregulowanych niniejszą umową zastosowanie mają przepisy ustawy</w:t>
      </w:r>
      <w:r w:rsidRPr="00F044C7">
        <w:rPr>
          <w:rFonts w:asciiTheme="majorHAnsi" w:hAnsiTheme="majorHAnsi" w:cstheme="majorHAnsi"/>
        </w:rPr>
        <w:br/>
        <w:t>z dnia 4 lutego 1994 r. o prawie autorskimi i prawach pokrewnych oraz przepisy kodeksu cywilnego.</w:t>
      </w:r>
    </w:p>
    <w:p w14:paraId="555C4AA5" w14:textId="77777777" w:rsidR="001B06E3" w:rsidRPr="00F044C7" w:rsidRDefault="001B06E3" w:rsidP="0073301D">
      <w:pPr>
        <w:pStyle w:val="Akapitzlist"/>
        <w:numPr>
          <w:ilvl w:val="0"/>
          <w:numId w:val="9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>Ewentualne spory powstałe w związku z wykonaniem niniejszej umowy Strony będą załatwiały polubownie, a w przypadku braku porozumienia poddadzą je pod rozstrzygnięcie właściwego rzeczowo sądu powszechnego w Poznaniu.</w:t>
      </w:r>
    </w:p>
    <w:p w14:paraId="50A886DD" w14:textId="300FA805" w:rsidR="001B06E3" w:rsidRPr="00F044C7" w:rsidRDefault="001B06E3" w:rsidP="0073301D">
      <w:pPr>
        <w:pStyle w:val="Akapitzlist"/>
        <w:numPr>
          <w:ilvl w:val="0"/>
          <w:numId w:val="9"/>
        </w:numPr>
        <w:spacing w:line="360" w:lineRule="auto"/>
        <w:ind w:left="357" w:hanging="357"/>
        <w:jc w:val="left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 xml:space="preserve">Umowę sporządzono w trzech jednobrzmiących egzemplarzach: dwa dla Zamawiającego i jeden </w:t>
      </w:r>
      <w:r w:rsidR="002573C2" w:rsidRPr="00F044C7">
        <w:rPr>
          <w:rFonts w:asciiTheme="majorHAnsi" w:hAnsiTheme="majorHAnsi" w:cstheme="majorHAnsi"/>
        </w:rPr>
        <w:br/>
      </w:r>
      <w:r w:rsidRPr="00F044C7">
        <w:rPr>
          <w:rFonts w:asciiTheme="majorHAnsi" w:hAnsiTheme="majorHAnsi" w:cstheme="majorHAnsi"/>
        </w:rPr>
        <w:t>dla Autora</w:t>
      </w:r>
    </w:p>
    <w:p w14:paraId="6C4AADD7" w14:textId="77777777" w:rsidR="001B06E3" w:rsidRPr="00F044C7" w:rsidRDefault="001B06E3" w:rsidP="002853D4">
      <w:pPr>
        <w:pStyle w:val="Akapitzlist"/>
        <w:spacing w:line="360" w:lineRule="auto"/>
        <w:ind w:left="357"/>
        <w:rPr>
          <w:rFonts w:asciiTheme="majorHAnsi" w:hAnsiTheme="majorHAnsi" w:cstheme="majorHAnsi"/>
        </w:rPr>
      </w:pP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</w:r>
      <w:r w:rsidRPr="00F044C7">
        <w:rPr>
          <w:rFonts w:asciiTheme="majorHAnsi" w:hAnsiTheme="majorHAnsi" w:cstheme="majorHAnsi"/>
        </w:rPr>
        <w:tab/>
      </w:r>
    </w:p>
    <w:p w14:paraId="07FBFDFB" w14:textId="5CD022B0" w:rsidR="001B06E3" w:rsidRPr="00F044C7" w:rsidRDefault="001B06E3" w:rsidP="002853D4">
      <w:pPr>
        <w:pStyle w:val="NormalnyWeb"/>
        <w:spacing w:before="0" w:beforeAutospacing="0" w:after="0" w:line="360" w:lineRule="auto"/>
        <w:rPr>
          <w:rFonts w:asciiTheme="majorHAnsi" w:hAnsiTheme="majorHAnsi" w:cstheme="majorHAnsi"/>
          <w:sz w:val="22"/>
          <w:szCs w:val="22"/>
        </w:rPr>
      </w:pPr>
      <w:r w:rsidRPr="00F044C7">
        <w:rPr>
          <w:rFonts w:asciiTheme="majorHAnsi" w:hAnsiTheme="majorHAnsi" w:cstheme="majorHAnsi"/>
          <w:b/>
          <w:sz w:val="22"/>
          <w:szCs w:val="22"/>
        </w:rPr>
        <w:t xml:space="preserve">                Zamawiający</w:t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</w:r>
      <w:r w:rsidRPr="00F044C7">
        <w:rPr>
          <w:rFonts w:asciiTheme="majorHAnsi" w:hAnsiTheme="majorHAnsi" w:cstheme="majorHAnsi"/>
          <w:b/>
          <w:sz w:val="22"/>
          <w:szCs w:val="22"/>
        </w:rPr>
        <w:tab/>
        <w:t xml:space="preserve">      Autor</w:t>
      </w:r>
    </w:p>
    <w:p w14:paraId="694B36CF" w14:textId="37CFAEAD" w:rsidR="001B06E3" w:rsidRPr="00F044C7" w:rsidRDefault="001B06E3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356CFC8A" w14:textId="3120FDDF" w:rsidR="00327163" w:rsidRPr="00F044C7" w:rsidRDefault="00327163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28544A20" w14:textId="5787B5EE" w:rsidR="00327163" w:rsidRDefault="00327163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0C5B62FA" w14:textId="1BC5327B" w:rsidR="00831C61" w:rsidRDefault="00831C61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772E4D5B" w14:textId="465A907F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1B663C78" w14:textId="3C2A8363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45FF44DB" w14:textId="6D0161DE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69147975" w14:textId="5184686D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5FA6FF27" w14:textId="2497680A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5F7F1E8C" w14:textId="2AC3D5AD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35E90825" w14:textId="47EA330E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7EB58217" w14:textId="144C9CAD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5A23571D" w14:textId="77777777" w:rsidR="00B8127A" w:rsidRDefault="00B8127A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  <w:bookmarkStart w:id="1" w:name="_GoBack"/>
      <w:bookmarkEnd w:id="1"/>
    </w:p>
    <w:p w14:paraId="36069C09" w14:textId="369CCE67" w:rsidR="00831C61" w:rsidRDefault="00831C61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4A2599EE" w14:textId="77777777" w:rsidR="00831C61" w:rsidRPr="00F044C7" w:rsidRDefault="00831C61" w:rsidP="002853D4">
      <w:pPr>
        <w:pStyle w:val="Stopka"/>
        <w:spacing w:line="360" w:lineRule="auto"/>
        <w:rPr>
          <w:rFonts w:asciiTheme="majorHAnsi" w:hAnsiTheme="majorHAnsi" w:cstheme="majorHAnsi"/>
          <w:color w:val="A6A6A6"/>
        </w:rPr>
      </w:pPr>
    </w:p>
    <w:p w14:paraId="662E83BB" w14:textId="1F8F1D59" w:rsidR="00492849" w:rsidRPr="00F044C7" w:rsidRDefault="001340A3" w:rsidP="002853D4">
      <w:pPr>
        <w:pStyle w:val="Stopka"/>
        <w:spacing w:line="360" w:lineRule="auto"/>
        <w:rPr>
          <w:rFonts w:asciiTheme="majorHAnsi" w:hAnsiTheme="majorHAnsi" w:cstheme="majorHAnsi"/>
          <w:sz w:val="16"/>
        </w:rPr>
      </w:pPr>
      <w:r w:rsidRPr="00F044C7">
        <w:rPr>
          <w:rFonts w:asciiTheme="majorHAnsi" w:hAnsiTheme="majorHAnsi" w:cstheme="majorHAnsi"/>
          <w:color w:val="A6A6A6"/>
          <w:sz w:val="16"/>
        </w:rPr>
        <w:t xml:space="preserve">Umowę sporządził: </w:t>
      </w:r>
      <w:r w:rsidR="00D3171B">
        <w:rPr>
          <w:rFonts w:asciiTheme="majorHAnsi" w:hAnsiTheme="majorHAnsi" w:cstheme="majorHAnsi"/>
          <w:color w:val="A6A6A6"/>
          <w:sz w:val="16"/>
        </w:rPr>
        <w:t>Tomasz Ostach</w:t>
      </w:r>
    </w:p>
    <w:sectPr w:rsidR="00492849" w:rsidRPr="00F044C7" w:rsidSect="00B8127A">
      <w:footerReference w:type="default" r:id="rId8"/>
      <w:pgSz w:w="11906" w:h="16838"/>
      <w:pgMar w:top="851" w:right="1417" w:bottom="426" w:left="1417" w:header="708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19208" w14:textId="77777777" w:rsidR="00052E13" w:rsidRDefault="00052E13" w:rsidP="00322FFF">
      <w:pPr>
        <w:spacing w:after="0" w:line="240" w:lineRule="auto"/>
      </w:pPr>
      <w:r>
        <w:separator/>
      </w:r>
    </w:p>
  </w:endnote>
  <w:endnote w:type="continuationSeparator" w:id="0">
    <w:p w14:paraId="2391CA55" w14:textId="77777777" w:rsidR="00052E13" w:rsidRDefault="00052E13" w:rsidP="0032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086502"/>
      <w:docPartObj>
        <w:docPartGallery w:val="Page Numbers (Bottom of Page)"/>
        <w:docPartUnique/>
      </w:docPartObj>
    </w:sdtPr>
    <w:sdtContent>
      <w:p w14:paraId="7A62F736" w14:textId="04099725" w:rsidR="00322FFF" w:rsidRDefault="00322F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6F0E18" w14:textId="77777777" w:rsidR="00322FFF" w:rsidRDefault="00322F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45224" w14:textId="77777777" w:rsidR="00052E13" w:rsidRDefault="00052E13" w:rsidP="00322FFF">
      <w:pPr>
        <w:spacing w:after="0" w:line="240" w:lineRule="auto"/>
      </w:pPr>
      <w:r>
        <w:separator/>
      </w:r>
    </w:p>
  </w:footnote>
  <w:footnote w:type="continuationSeparator" w:id="0">
    <w:p w14:paraId="531FE5A9" w14:textId="77777777" w:rsidR="00052E13" w:rsidRDefault="00052E13" w:rsidP="00322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485"/>
    <w:multiLevelType w:val="hybridMultilevel"/>
    <w:tmpl w:val="C0CCC52A"/>
    <w:lvl w:ilvl="0" w:tplc="1E784342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532F69"/>
    <w:multiLevelType w:val="multilevel"/>
    <w:tmpl w:val="3092A9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AC7C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6D4F7D"/>
    <w:multiLevelType w:val="hybridMultilevel"/>
    <w:tmpl w:val="8E748A68"/>
    <w:lvl w:ilvl="0" w:tplc="1D9EA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6F3CFC"/>
    <w:multiLevelType w:val="hybridMultilevel"/>
    <w:tmpl w:val="B61A75F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7E61034"/>
    <w:multiLevelType w:val="multilevel"/>
    <w:tmpl w:val="753AB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05" w:hanging="396"/>
      </w:pPr>
    </w:lvl>
    <w:lvl w:ilvl="2">
      <w:start w:val="1"/>
      <w:numFmt w:val="decimal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</w:lvl>
  </w:abstractNum>
  <w:abstractNum w:abstractNumId="6" w15:restartNumberingAfterBreak="0">
    <w:nsid w:val="1D5C0514"/>
    <w:multiLevelType w:val="hybridMultilevel"/>
    <w:tmpl w:val="2534A2E0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986428F"/>
    <w:multiLevelType w:val="hybridMultilevel"/>
    <w:tmpl w:val="346C7E62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A1221A3"/>
    <w:multiLevelType w:val="hybridMultilevel"/>
    <w:tmpl w:val="5D748A5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D665CE"/>
    <w:multiLevelType w:val="hybridMultilevel"/>
    <w:tmpl w:val="BE5ED0F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FD12B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792459"/>
    <w:multiLevelType w:val="hybridMultilevel"/>
    <w:tmpl w:val="3A2E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8070B"/>
    <w:multiLevelType w:val="hybridMultilevel"/>
    <w:tmpl w:val="CB506232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B7418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635A20"/>
    <w:multiLevelType w:val="hybridMultilevel"/>
    <w:tmpl w:val="7728DCFA"/>
    <w:name w:val="WW8Num132"/>
    <w:lvl w:ilvl="0" w:tplc="28DE2C0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B7408"/>
    <w:multiLevelType w:val="hybridMultilevel"/>
    <w:tmpl w:val="BE5ED0F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3277B61"/>
    <w:multiLevelType w:val="hybridMultilevel"/>
    <w:tmpl w:val="13E0FB6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493705E"/>
    <w:multiLevelType w:val="hybridMultilevel"/>
    <w:tmpl w:val="2534A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750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134C38"/>
    <w:multiLevelType w:val="hybridMultilevel"/>
    <w:tmpl w:val="6D34DE86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 w15:restartNumberingAfterBreak="0">
    <w:nsid w:val="5B175221"/>
    <w:multiLevelType w:val="multilevel"/>
    <w:tmpl w:val="F26EF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DBB1407"/>
    <w:multiLevelType w:val="hybridMultilevel"/>
    <w:tmpl w:val="F26CA4AE"/>
    <w:lvl w:ilvl="0" w:tplc="04150017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D301F"/>
    <w:multiLevelType w:val="multilevel"/>
    <w:tmpl w:val="D08E8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65AB1D1F"/>
    <w:multiLevelType w:val="hybridMultilevel"/>
    <w:tmpl w:val="A56EEF32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D342CA6"/>
    <w:multiLevelType w:val="hybridMultilevel"/>
    <w:tmpl w:val="5184C79E"/>
    <w:lvl w:ilvl="0" w:tplc="A5E49B8A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39532D"/>
    <w:multiLevelType w:val="multilevel"/>
    <w:tmpl w:val="43E29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26" w15:restartNumberingAfterBreak="0">
    <w:nsid w:val="6EFF0301"/>
    <w:multiLevelType w:val="hybridMultilevel"/>
    <w:tmpl w:val="F92E15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CE746E"/>
    <w:multiLevelType w:val="hybridMultilevel"/>
    <w:tmpl w:val="55E6AD9E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1C6CAB14">
      <w:start w:val="1"/>
      <w:numFmt w:val="decimal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6"/>
  </w:num>
  <w:num w:numId="12">
    <w:abstractNumId w:val="15"/>
  </w:num>
  <w:num w:numId="13">
    <w:abstractNumId w:val="18"/>
  </w:num>
  <w:num w:numId="14">
    <w:abstractNumId w:val="10"/>
  </w:num>
  <w:num w:numId="15">
    <w:abstractNumId w:val="2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3"/>
  </w:num>
  <w:num w:numId="21">
    <w:abstractNumId w:val="12"/>
  </w:num>
  <w:num w:numId="22">
    <w:abstractNumId w:val="25"/>
  </w:num>
  <w:num w:numId="23">
    <w:abstractNumId w:val="7"/>
  </w:num>
  <w:num w:numId="24">
    <w:abstractNumId w:val="1"/>
  </w:num>
  <w:num w:numId="25">
    <w:abstractNumId w:val="4"/>
  </w:num>
  <w:num w:numId="26">
    <w:abstractNumId w:val="16"/>
  </w:num>
  <w:num w:numId="27">
    <w:abstractNumId w:val="3"/>
  </w:num>
  <w:num w:numId="28">
    <w:abstractNumId w:val="8"/>
  </w:num>
  <w:num w:numId="29">
    <w:abstractNumId w:val="0"/>
  </w:num>
  <w:num w:numId="30">
    <w:abstractNumId w:val="26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E3"/>
    <w:rsid w:val="000075B6"/>
    <w:rsid w:val="0004282C"/>
    <w:rsid w:val="00052E13"/>
    <w:rsid w:val="00096EDE"/>
    <w:rsid w:val="000B788E"/>
    <w:rsid w:val="000F5DF5"/>
    <w:rsid w:val="00116231"/>
    <w:rsid w:val="001340A3"/>
    <w:rsid w:val="00195D15"/>
    <w:rsid w:val="001B06E3"/>
    <w:rsid w:val="001B68CA"/>
    <w:rsid w:val="00200358"/>
    <w:rsid w:val="002141F6"/>
    <w:rsid w:val="002573C2"/>
    <w:rsid w:val="002853D4"/>
    <w:rsid w:val="00322FFF"/>
    <w:rsid w:val="00327163"/>
    <w:rsid w:val="003C3912"/>
    <w:rsid w:val="00400259"/>
    <w:rsid w:val="00450A8E"/>
    <w:rsid w:val="00453C25"/>
    <w:rsid w:val="00492849"/>
    <w:rsid w:val="00571899"/>
    <w:rsid w:val="005D1AFA"/>
    <w:rsid w:val="0070534B"/>
    <w:rsid w:val="0073301D"/>
    <w:rsid w:val="00763347"/>
    <w:rsid w:val="007A12E9"/>
    <w:rsid w:val="007D4BDB"/>
    <w:rsid w:val="00831C61"/>
    <w:rsid w:val="00894742"/>
    <w:rsid w:val="008B1848"/>
    <w:rsid w:val="008E51D3"/>
    <w:rsid w:val="009A51A2"/>
    <w:rsid w:val="009F513F"/>
    <w:rsid w:val="00A1069C"/>
    <w:rsid w:val="00A706E0"/>
    <w:rsid w:val="00AD3BDF"/>
    <w:rsid w:val="00B02C2C"/>
    <w:rsid w:val="00B253BE"/>
    <w:rsid w:val="00B2649F"/>
    <w:rsid w:val="00B8127A"/>
    <w:rsid w:val="00BC3D35"/>
    <w:rsid w:val="00BD72CD"/>
    <w:rsid w:val="00D3171B"/>
    <w:rsid w:val="00D3267F"/>
    <w:rsid w:val="00E055CC"/>
    <w:rsid w:val="00E42E83"/>
    <w:rsid w:val="00E45F41"/>
    <w:rsid w:val="00E61D7D"/>
    <w:rsid w:val="00EE2C4A"/>
    <w:rsid w:val="00F044C7"/>
    <w:rsid w:val="00F12F4B"/>
    <w:rsid w:val="00F35CBC"/>
    <w:rsid w:val="00FF0E7B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5F1CC"/>
  <w15:chartTrackingRefBased/>
  <w15:docId w15:val="{59D8D98A-F89C-4158-83DD-FA864444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513F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1B06E3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1B06E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6E3"/>
    <w:rPr>
      <w:rFonts w:ascii="Calibri" w:eastAsia="Calibri" w:hAnsi="Calibri" w:cs="Times New Roman"/>
      <w:kern w:val="0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B06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B06E3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1B06E3"/>
    <w:pPr>
      <w:spacing w:after="0" w:line="276" w:lineRule="auto"/>
      <w:ind w:left="720"/>
      <w:contextualSpacing/>
      <w:jc w:val="both"/>
    </w:pPr>
    <w:rPr>
      <w:rFonts w:ascii="Arial" w:hAnsi="Arial"/>
    </w:rPr>
  </w:style>
  <w:style w:type="paragraph" w:customStyle="1" w:styleId="Bezodstpw1">
    <w:name w:val="Bez odstępów1"/>
    <w:rsid w:val="001B06E3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kern w:val="0"/>
      <w:u w:color="00000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7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75B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dokomentarza">
    <w:name w:val="annotation reference"/>
    <w:uiPriority w:val="99"/>
    <w:semiHidden/>
    <w:unhideWhenUsed/>
    <w:rsid w:val="000075B6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623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F4B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22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FF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519E8-45C2-44D0-824F-3E30D98F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1477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Rak</dc:creator>
  <cp:keywords/>
  <dc:description/>
  <cp:lastModifiedBy>Anna Furmanowska</cp:lastModifiedBy>
  <cp:revision>5</cp:revision>
  <cp:lastPrinted>2025-07-31T11:06:00Z</cp:lastPrinted>
  <dcterms:created xsi:type="dcterms:W3CDTF">2026-04-29T11:16:00Z</dcterms:created>
  <dcterms:modified xsi:type="dcterms:W3CDTF">2026-04-29T12:14:00Z</dcterms:modified>
</cp:coreProperties>
</file>